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D" w:rsidRPr="00B81E77" w:rsidRDefault="005315FD" w:rsidP="00AE18E4">
      <w:pPr>
        <w:rPr>
          <w:rFonts w:ascii="Comic Sans MS" w:hAnsi="Comic Sans MS"/>
          <w:sz w:val="18"/>
          <w:szCs w:val="18"/>
          <w:u w:val="single"/>
        </w:rPr>
      </w:pPr>
      <w:r w:rsidRPr="00B81E77">
        <w:rPr>
          <w:rFonts w:ascii="Comic Sans MS" w:hAnsi="Comic Sans MS"/>
          <w:sz w:val="18"/>
          <w:szCs w:val="18"/>
          <w:u w:val="single"/>
        </w:rPr>
        <w:t>The Link</w:t>
      </w:r>
    </w:p>
    <w:p w:rsidR="00FB2B0B" w:rsidRPr="00B81E77" w:rsidRDefault="00AE18E4" w:rsidP="00AE18E4">
      <w:pPr>
        <w:rPr>
          <w:rStyle w:val="Hyperlink"/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 xml:space="preserve">Your spring issue of The Link is out now! Check out our Business Award winners, the amazing work of our Help Hub, where to access free family drop-in sessions and much more. Read it now at </w:t>
      </w:r>
      <w:hyperlink r:id="rId5" w:tgtFrame="_blank" w:history="1">
        <w:r w:rsidRPr="00B81E77">
          <w:rPr>
            <w:rStyle w:val="Hyperlink"/>
            <w:rFonts w:ascii="Comic Sans MS" w:hAnsi="Comic Sans MS"/>
            <w:sz w:val="18"/>
            <w:szCs w:val="18"/>
          </w:rPr>
          <w:t>http://ow.ly/PyGx50NhJB7</w:t>
        </w:r>
      </w:hyperlink>
      <w:r w:rsidRPr="00B81E77">
        <w:rPr>
          <w:rFonts w:ascii="Comic Sans MS" w:hAnsi="Comic Sans MS"/>
          <w:sz w:val="18"/>
          <w:szCs w:val="18"/>
        </w:rPr>
        <w:t xml:space="preserve"> </w:t>
      </w:r>
      <w:hyperlink r:id="rId6" w:history="1">
        <w:r w:rsidRPr="00B81E77">
          <w:rPr>
            <w:rStyle w:val="Hyperlink"/>
            <w:rFonts w:ascii="Comic Sans MS" w:hAnsi="Comic Sans MS"/>
            <w:sz w:val="18"/>
            <w:szCs w:val="18"/>
          </w:rPr>
          <w:t>#EmpoweringCommunities</w:t>
        </w:r>
      </w:hyperlink>
    </w:p>
    <w:p w:rsidR="001C5BE3" w:rsidRPr="00B81E77" w:rsidRDefault="00211997" w:rsidP="00AE18E4">
      <w:pPr>
        <w:rPr>
          <w:rStyle w:val="Hyperlink"/>
          <w:rFonts w:ascii="Comic Sans MS" w:hAnsi="Comic Sans MS"/>
          <w:sz w:val="18"/>
          <w:szCs w:val="18"/>
        </w:rPr>
      </w:pPr>
      <w:hyperlink r:id="rId7" w:history="1">
        <w:r w:rsidR="00B25181" w:rsidRPr="00B81E77">
          <w:rPr>
            <w:rStyle w:val="Hyperlink"/>
            <w:rFonts w:ascii="Comic Sans MS" w:hAnsi="Comic Sans MS"/>
            <w:sz w:val="18"/>
            <w:szCs w:val="18"/>
          </w:rPr>
          <w:t>https://twitter.com/i/status/1635664607489531905</w:t>
        </w:r>
      </w:hyperlink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The savings made by moving to Broadland and freezing council tax.</w:t>
      </w:r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The road to carbon Neutral, SNDC leading the way to carbon neutral.</w:t>
      </w:r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Still helping residents in difficult times.</w:t>
      </w:r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Schemes to provide mitigation against Nutrient neutrality and start house building.</w:t>
      </w:r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New projects foe cycleways and new country parks.</w:t>
      </w:r>
    </w:p>
    <w:p w:rsidR="005315FD" w:rsidRPr="00B81E77" w:rsidRDefault="005315FD" w:rsidP="00AE18E4">
      <w:pPr>
        <w:rPr>
          <w:rFonts w:ascii="Comic Sans MS" w:hAnsi="Comic Sans MS"/>
          <w:sz w:val="18"/>
          <w:szCs w:val="18"/>
        </w:rPr>
      </w:pPr>
      <w:r w:rsidRPr="00B81E77">
        <w:rPr>
          <w:rFonts w:ascii="Comic Sans MS" w:hAnsi="Comic Sans MS"/>
          <w:sz w:val="18"/>
          <w:szCs w:val="18"/>
        </w:rPr>
        <w:t>The handy person Scheme based in our help Hub.</w:t>
      </w:r>
    </w:p>
    <w:p w:rsidR="00B81E77" w:rsidRPr="00B81E77" w:rsidRDefault="00B81E77" w:rsidP="00AE18E4">
      <w:pPr>
        <w:rPr>
          <w:rFonts w:ascii="Comic Sans MS" w:hAnsi="Comic Sans MS"/>
          <w:sz w:val="18"/>
          <w:szCs w:val="18"/>
          <w:u w:val="single"/>
        </w:rPr>
      </w:pPr>
      <w:r w:rsidRPr="00B81E77">
        <w:rPr>
          <w:rFonts w:ascii="Comic Sans MS" w:hAnsi="Comic Sans MS"/>
          <w:sz w:val="18"/>
          <w:szCs w:val="18"/>
          <w:u w:val="single"/>
        </w:rPr>
        <w:t>ID required at may Election</w:t>
      </w:r>
      <w:r w:rsidR="0042708E">
        <w:rPr>
          <w:rFonts w:ascii="Comic Sans MS" w:hAnsi="Comic Sans MS"/>
          <w:sz w:val="18"/>
          <w:szCs w:val="18"/>
          <w:u w:val="single"/>
        </w:rPr>
        <w:t>.</w:t>
      </w:r>
    </w:p>
    <w:p w:rsidR="00B81E77" w:rsidRDefault="00B81E77" w:rsidP="00B81E77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From May 2023 you will be required to show an official form of photographic identification (ID) when you vote in person at a polling station, a list of acceptable ID documents is included below. If you do not have any of the accepted forms of ID you will be able to apply online for a </w:t>
      </w:r>
      <w:r>
        <w:rPr>
          <w:rFonts w:ascii="Comic Sans MS" w:hAnsi="Comic Sans MS" w:cs="Arial"/>
          <w:b/>
          <w:bCs/>
          <w:color w:val="272B2E"/>
          <w:sz w:val="18"/>
          <w:szCs w:val="18"/>
        </w:rPr>
        <w:t>free</w:t>
      </w:r>
      <w:r>
        <w:rPr>
          <w:rFonts w:ascii="Comic Sans MS" w:hAnsi="Comic Sans MS" w:cs="Arial"/>
          <w:color w:val="272B2E"/>
          <w:sz w:val="18"/>
          <w:szCs w:val="18"/>
        </w:rPr>
        <w:t xml:space="preserve"> Voter Authority Certificate – </w:t>
      </w:r>
      <w:proofErr w:type="gramStart"/>
      <w:r>
        <w:rPr>
          <w:rFonts w:ascii="Comic Sans MS" w:hAnsi="Comic Sans MS" w:cs="Arial"/>
          <w:color w:val="272B2E"/>
          <w:sz w:val="18"/>
          <w:szCs w:val="18"/>
        </w:rPr>
        <w:t>this</w:t>
      </w:r>
      <w:proofErr w:type="gramEnd"/>
      <w:r>
        <w:rPr>
          <w:rFonts w:ascii="Comic Sans MS" w:hAnsi="Comic Sans MS" w:cs="Arial"/>
          <w:color w:val="272B2E"/>
          <w:sz w:val="18"/>
          <w:szCs w:val="18"/>
        </w:rPr>
        <w:t xml:space="preserve"> is a photographic identity document specifically for the purpose of voting.</w:t>
      </w:r>
    </w:p>
    <w:p w:rsidR="00B81E77" w:rsidRDefault="00B81E77" w:rsidP="00B81E77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If you own an accepted form of photographic ID but it has expired it can still be used, as long as the photograph is still a good likeness of you.</w:t>
      </w:r>
    </w:p>
    <w:p w:rsidR="00B81E77" w:rsidRDefault="00B81E77" w:rsidP="00B81E77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b/>
          <w:bCs/>
          <w:color w:val="272B2E"/>
          <w:sz w:val="18"/>
          <w:szCs w:val="18"/>
        </w:rPr>
        <w:t>The application service for Voter Authority Certificates is expected go live mid January 2023</w:t>
      </w:r>
      <w:r>
        <w:rPr>
          <w:rFonts w:ascii="Comic Sans MS" w:hAnsi="Comic Sans MS" w:cs="Arial"/>
          <w:color w:val="272B2E"/>
          <w:sz w:val="18"/>
          <w:szCs w:val="18"/>
        </w:rPr>
        <w:t>, please check our website for updates and information on how you can apply. If you need to apply for a Voter Authority Certificate, make sure you do so in good time ahead of it being required at the polling station.</w:t>
      </w:r>
    </w:p>
    <w:p w:rsidR="00B81E77" w:rsidRDefault="00B81E77" w:rsidP="00B81E77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b/>
          <w:bCs/>
          <w:color w:val="272B2E"/>
          <w:sz w:val="18"/>
          <w:szCs w:val="18"/>
        </w:rPr>
        <w:t>Acceptable forms of ID will include: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passport issued by the UK, any of the Channel Islands, the Isle of Man, a British Overseas Territory, an EEA state or a Commonwealth country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driving licence issued by the UK, any of the Channel Islands, the Isle of Man or an EEA state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biometric immigration document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an identity card bearing the Proof of Age Standards Scheme hologram (a PASS card)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Ministry of Defence Form 90 (Defence Identity Card)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Blue Badge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national identity card issued by an EEA state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an Older Person’s Bus Pass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Disabled Person’s Bus Pass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an Oyster 60+ Card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Freedom Pass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Scottish National Entitlement Card issued in Scotland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60 and Over Welsh Concessionary Travel Card issued in Wales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 Disabled Person’s Welsh Concessionary Travel Card issued in Wales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a Senior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issued in Northern Ireland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a Registered Blind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or Blind Person’s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issued in Northern Ireland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a War Disablement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or War Disabled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issued in Northern Ireland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a 60+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issued in Northern Ireland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a Half Fare </w:t>
      </w:r>
      <w:proofErr w:type="spellStart"/>
      <w:r>
        <w:rPr>
          <w:rFonts w:ascii="Comic Sans MS" w:hAnsi="Comic Sans MS" w:cs="Arial"/>
          <w:color w:val="272B2E"/>
          <w:sz w:val="18"/>
          <w:szCs w:val="18"/>
        </w:rPr>
        <w:t>SmartPass</w:t>
      </w:r>
      <w:proofErr w:type="spellEnd"/>
      <w:r>
        <w:rPr>
          <w:rFonts w:ascii="Comic Sans MS" w:hAnsi="Comic Sans MS" w:cs="Arial"/>
          <w:color w:val="272B2E"/>
          <w:sz w:val="18"/>
          <w:szCs w:val="18"/>
        </w:rPr>
        <w:t xml:space="preserve"> issued in Northern Ireland</w:t>
      </w:r>
    </w:p>
    <w:p w:rsidR="00B81E77" w:rsidRDefault="00B81E77" w:rsidP="00B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72B2E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an Electoral Identity Card issued in Northern Ireland</w:t>
      </w:r>
    </w:p>
    <w:p w:rsidR="00B81E77" w:rsidRPr="00244D3F" w:rsidRDefault="00B81E77" w:rsidP="00B81E77">
      <w:pPr>
        <w:pStyle w:val="Heading3"/>
        <w:shd w:val="clear" w:color="auto" w:fill="FFFFFF"/>
        <w:rPr>
          <w:rFonts w:ascii="Arial" w:hAnsi="Arial" w:cs="Arial"/>
          <w:color w:val="FF0000"/>
          <w:sz w:val="27"/>
          <w:szCs w:val="27"/>
          <w:u w:val="single"/>
        </w:rPr>
      </w:pPr>
      <w:r w:rsidRPr="00244D3F">
        <w:rPr>
          <w:rFonts w:ascii="Comic Sans MS" w:hAnsi="Comic Sans MS" w:cs="Arial"/>
          <w:color w:val="FF0000"/>
          <w:sz w:val="18"/>
          <w:szCs w:val="18"/>
          <w:u w:val="single"/>
        </w:rPr>
        <w:lastRenderedPageBreak/>
        <w:t>Postal voting does not need a photo ID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 xml:space="preserve">If you use a postal vote you do not need a photo </w:t>
      </w:r>
      <w:proofErr w:type="gramStart"/>
      <w:r>
        <w:rPr>
          <w:rFonts w:ascii="Comic Sans MS" w:hAnsi="Comic Sans MS" w:cs="Arial"/>
          <w:color w:val="272B2E"/>
          <w:sz w:val="18"/>
          <w:szCs w:val="18"/>
        </w:rPr>
        <w:t>ID.</w:t>
      </w:r>
      <w:proofErr w:type="gramEnd"/>
      <w:r>
        <w:rPr>
          <w:rFonts w:ascii="Comic Sans MS" w:hAnsi="Comic Sans MS" w:cs="Arial"/>
          <w:color w:val="272B2E"/>
          <w:sz w:val="18"/>
          <w:szCs w:val="18"/>
        </w:rPr>
        <w:t xml:space="preserve"> If you are currently using postal vote then you carry on as normal. If don't currently have a postal vote and you are registered to vote in an election or referendum, you may be able to vote by post.  A postal vote counts the same as a vote in person and is subject to the same security and secrecy provisions.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You do not automatically get a postal vote even if you are correctly registered for an election or referendum. If you do not already have a postal vote, you have to request one.  You do not have to ask for a postal vote just for a particular election or referendum but can have it for all subsequent ones.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Please apply for a postal vote well before Election Day to request a postal vote as you will need to receive, complete and return a postal vote application form.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We mail out the postal votes about 2 weeks before Election Day and we include a prepaid envelope for their return to our offices. Don't forget to return your postal vote before Election Day, or it will not be counted.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Full details of how postal votes work, and the rules governing them are provided by the </w:t>
      </w:r>
      <w:hyperlink r:id="rId8" w:tgtFrame="_blank" w:history="1">
        <w:r>
          <w:rPr>
            <w:rStyle w:val="Hyperlink"/>
            <w:rFonts w:ascii="Comic Sans MS" w:hAnsi="Comic Sans MS" w:cs="Arial"/>
            <w:color w:val="00578A"/>
            <w:sz w:val="18"/>
            <w:szCs w:val="18"/>
          </w:rPr>
          <w:t>Electoral Commission</w:t>
        </w:r>
      </w:hyperlink>
      <w:r>
        <w:rPr>
          <w:rFonts w:ascii="Comic Sans MS" w:hAnsi="Comic Sans MS" w:cs="Arial"/>
          <w:color w:val="272B2E"/>
          <w:sz w:val="18"/>
          <w:szCs w:val="18"/>
        </w:rPr>
        <w:t>.</w:t>
      </w:r>
    </w:p>
    <w:p w:rsidR="00B81E77" w:rsidRDefault="00B81E77" w:rsidP="00B81E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272B2E"/>
          <w:sz w:val="18"/>
          <w:szCs w:val="18"/>
        </w:rPr>
        <w:t>Application forms for postal voting are available from the </w:t>
      </w:r>
      <w:hyperlink r:id="rId9" w:tgtFrame="_blank" w:history="1">
        <w:r>
          <w:rPr>
            <w:rStyle w:val="Hyperlink"/>
            <w:rFonts w:ascii="Comic Sans MS" w:hAnsi="Comic Sans MS" w:cs="Arial"/>
            <w:color w:val="00578A"/>
            <w:sz w:val="18"/>
            <w:szCs w:val="18"/>
          </w:rPr>
          <w:t>GOV.UK website</w:t>
        </w:r>
      </w:hyperlink>
      <w:r>
        <w:rPr>
          <w:rFonts w:ascii="Comic Sans MS" w:hAnsi="Comic Sans MS" w:cs="Arial"/>
          <w:color w:val="272B2E"/>
          <w:sz w:val="18"/>
          <w:szCs w:val="18"/>
        </w:rPr>
        <w:t>.</w:t>
      </w:r>
    </w:p>
    <w:p w:rsidR="00B81E77" w:rsidRDefault="00B81E77" w:rsidP="00B81E77">
      <w:pPr>
        <w:pStyle w:val="NormalWeb"/>
        <w:shd w:val="clear" w:color="auto" w:fill="FFFFFF"/>
        <w:rPr>
          <w:rFonts w:ascii="Comic Sans MS" w:hAnsi="Comic Sans MS" w:cs="Arial"/>
          <w:color w:val="272B2E"/>
          <w:sz w:val="18"/>
          <w:szCs w:val="18"/>
        </w:rPr>
      </w:pPr>
      <w:r>
        <w:rPr>
          <w:rFonts w:ascii="Comic Sans MS" w:hAnsi="Comic Sans MS" w:cs="Arial"/>
          <w:color w:val="272B2E"/>
          <w:sz w:val="18"/>
          <w:szCs w:val="18"/>
        </w:rPr>
        <w:t>The form needs to be printed and completed by hand. We accept scanned versions, these can be emailed</w:t>
      </w:r>
      <w:proofErr w:type="gramStart"/>
      <w:r>
        <w:rPr>
          <w:rFonts w:ascii="Comic Sans MS" w:hAnsi="Comic Sans MS" w:cs="Arial"/>
          <w:color w:val="272B2E"/>
          <w:sz w:val="18"/>
          <w:szCs w:val="18"/>
        </w:rPr>
        <w:t>  to</w:t>
      </w:r>
      <w:proofErr w:type="gramEnd"/>
      <w:r>
        <w:rPr>
          <w:rFonts w:ascii="Comic Sans MS" w:hAnsi="Comic Sans MS" w:cs="Arial"/>
          <w:color w:val="272B2E"/>
          <w:sz w:val="18"/>
          <w:szCs w:val="18"/>
        </w:rPr>
        <w:t> </w:t>
      </w:r>
      <w:hyperlink r:id="rId10" w:history="1">
        <w:r>
          <w:rPr>
            <w:rStyle w:val="Hyperlink"/>
            <w:rFonts w:ascii="Comic Sans MS" w:hAnsi="Comic Sans MS" w:cs="Arial"/>
            <w:color w:val="00578A"/>
            <w:sz w:val="18"/>
            <w:szCs w:val="18"/>
          </w:rPr>
          <w:t>elections@southnorfolkandbroadland.gov.uk</w:t>
        </w:r>
      </w:hyperlink>
      <w:r>
        <w:rPr>
          <w:rFonts w:ascii="Comic Sans MS" w:hAnsi="Comic Sans MS" w:cs="Arial"/>
          <w:color w:val="272B2E"/>
          <w:sz w:val="18"/>
          <w:szCs w:val="18"/>
        </w:rPr>
        <w:t xml:space="preserve">. Alternatively please send paper versions to FAO Electoral Services, Thorpe Lodge, </w:t>
      </w:r>
      <w:proofErr w:type="gramStart"/>
      <w:r>
        <w:rPr>
          <w:rFonts w:ascii="Comic Sans MS" w:hAnsi="Comic Sans MS" w:cs="Arial"/>
          <w:color w:val="272B2E"/>
          <w:sz w:val="18"/>
          <w:szCs w:val="18"/>
        </w:rPr>
        <w:t>1</w:t>
      </w:r>
      <w:proofErr w:type="gramEnd"/>
      <w:r>
        <w:rPr>
          <w:rFonts w:ascii="Comic Sans MS" w:hAnsi="Comic Sans MS" w:cs="Arial"/>
          <w:color w:val="272B2E"/>
          <w:sz w:val="18"/>
          <w:szCs w:val="18"/>
        </w:rPr>
        <w:t xml:space="preserve"> Yarmouth Road, Norwich, NR7 0DU.</w:t>
      </w:r>
    </w:p>
    <w:p w:rsidR="00B25181" w:rsidRPr="005315FD" w:rsidRDefault="005315FD" w:rsidP="00AE18E4">
      <w:pPr>
        <w:rPr>
          <w:u w:val="single"/>
        </w:rPr>
      </w:pPr>
      <w:r w:rsidRPr="005315FD">
        <w:rPr>
          <w:u w:val="single"/>
        </w:rPr>
        <w:t>Local Policing</w:t>
      </w:r>
    </w:p>
    <w:p w:rsidR="00B25181" w:rsidRDefault="00B25181" w:rsidP="00AE18E4">
      <w:r>
        <w:rPr>
          <w:noProof/>
          <w:lang w:eastAsia="en-GB"/>
        </w:rPr>
        <w:drawing>
          <wp:inline distT="0" distB="0" distL="0" distR="0">
            <wp:extent cx="5731510" cy="322834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77" w:rsidRDefault="00B25181" w:rsidP="00B25181">
      <w:r w:rsidRPr="00B25181">
        <w:t xml:space="preserve">Are you ready for the next round of Priority Setting Meetings? </w:t>
      </w:r>
      <w:r w:rsidR="00B81E77">
        <w:t>Please try to get at least one member involved.</w:t>
      </w:r>
    </w:p>
    <w:p w:rsidR="00B25181" w:rsidRDefault="00B25181" w:rsidP="00B25181">
      <w:pPr>
        <w:rPr>
          <w:rStyle w:val="Hyperlink"/>
        </w:rPr>
      </w:pPr>
      <w:r w:rsidRPr="00B25181">
        <w:lastRenderedPageBreak/>
        <w:t xml:space="preserve">Find your PSM date and time here: </w:t>
      </w:r>
      <w:hyperlink r:id="rId12" w:tgtFrame="_blank" w:history="1">
        <w:r w:rsidRPr="00B25181">
          <w:rPr>
            <w:rStyle w:val="Hyperlink"/>
          </w:rPr>
          <w:t>https://norfolk.police.uk/events</w:t>
        </w:r>
      </w:hyperlink>
      <w:r w:rsidRPr="00B25181">
        <w:t xml:space="preserve"> If you can't come along or would like to share your thoughts before the meeting, please fill in this short survey on your priorities: </w:t>
      </w:r>
      <w:hyperlink r:id="rId13" w:tgtFrame="_blank" w:history="1">
        <w:r w:rsidRPr="00B25181">
          <w:rPr>
            <w:rStyle w:val="Hyperlink"/>
          </w:rPr>
          <w:t>https://norfolk.police.uk/south-norfolk-policing-your-area-survey</w:t>
        </w:r>
      </w:hyperlink>
    </w:p>
    <w:p w:rsidR="00D72AB7" w:rsidRDefault="00D72AB7" w:rsidP="00B25181">
      <w:r>
        <w:rPr>
          <w:noProof/>
          <w:lang w:eastAsia="en-GB"/>
        </w:rPr>
        <w:drawing>
          <wp:inline distT="0" distB="0" distL="0" distR="0">
            <wp:extent cx="1828800" cy="1828800"/>
            <wp:effectExtent l="0" t="0" r="0" b="0"/>
            <wp:docPr id="2" name="Picture 2" descr="Garden Waste Annual Rene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Waste Annual Renew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B7" w:rsidRDefault="00D72AB7" w:rsidP="00B25181"/>
    <w:p w:rsidR="00D72AB7" w:rsidRPr="00D72AB7" w:rsidRDefault="00D72AB7" w:rsidP="00D72AB7">
      <w:pPr>
        <w:rPr>
          <w:lang/>
        </w:rPr>
      </w:pPr>
      <w:r w:rsidRPr="00D72AB7">
        <w:t xml:space="preserve">Garden Waste renewal payments are due on 1 April. Please make sure your payment reaches us by this time. Pay online at: </w:t>
      </w:r>
      <w:hyperlink r:id="rId15" w:tgtFrame="_blank" w:history="1">
        <w:r w:rsidRPr="00D72AB7">
          <w:rPr>
            <w:rStyle w:val="Hyperlink"/>
          </w:rPr>
          <w:t>http://ow.ly/23E650MY74l</w:t>
        </w:r>
      </w:hyperlink>
      <w:r w:rsidRPr="00D72AB7">
        <w:t xml:space="preserve">. Set up a Direct Debit by 16 March to ensure you never miss a payment. Set up online at: </w:t>
      </w:r>
      <w:hyperlink r:id="rId16" w:tgtFrame="_blank" w:history="1">
        <w:r w:rsidRPr="00D72AB7">
          <w:rPr>
            <w:rStyle w:val="Hyperlink"/>
          </w:rPr>
          <w:t>https://forms.southnorfolkandbroadland.gov.uk/pub/DirectDebit.ofml…</w:t>
        </w:r>
      </w:hyperlink>
    </w:p>
    <w:p w:rsidR="00B81E77" w:rsidRPr="00B81E77" w:rsidRDefault="00B81E77" w:rsidP="00D72AB7">
      <w:pPr>
        <w:shd w:val="clear" w:color="auto" w:fill="FFFFFF"/>
        <w:spacing w:line="240" w:lineRule="auto"/>
        <w:rPr>
          <w:color w:val="000000"/>
          <w:sz w:val="23"/>
          <w:szCs w:val="23"/>
          <w:u w:val="single"/>
        </w:rPr>
      </w:pPr>
      <w:r w:rsidRPr="00B81E77">
        <w:rPr>
          <w:color w:val="000000"/>
          <w:sz w:val="23"/>
          <w:szCs w:val="23"/>
          <w:u w:val="single"/>
        </w:rPr>
        <w:t>Septic Tanks</w:t>
      </w:r>
    </w:p>
    <w:p w:rsidR="00C93ED7" w:rsidRDefault="00C93ED7" w:rsidP="00D72AB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 you still have a septic tank</w:t>
      </w:r>
      <w:r w:rsidR="00912E45">
        <w:rPr>
          <w:color w:val="000000"/>
          <w:sz w:val="23"/>
          <w:szCs w:val="23"/>
        </w:rPr>
        <w:t>, or know someone using a septic tank</w:t>
      </w:r>
      <w:r>
        <w:rPr>
          <w:color w:val="000000"/>
          <w:sz w:val="23"/>
          <w:szCs w:val="23"/>
        </w:rPr>
        <w:t>???????????</w:t>
      </w:r>
    </w:p>
    <w:p w:rsidR="00B81E77" w:rsidRDefault="00B81E77" w:rsidP="00D72AB7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 are exploring a scheme to replace septic tanks with packaged treatment plants.</w:t>
      </w:r>
    </w:p>
    <w:p w:rsidR="00D72AB7" w:rsidRDefault="00C93ED7" w:rsidP="00D72AB7">
      <w:p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sz w:val="23"/>
          <w:szCs w:val="23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t xml:space="preserve">If you </w:t>
      </w:r>
      <w:r w:rsidR="00912E45">
        <w:rPr>
          <w:color w:val="000000"/>
          <w:sz w:val="23"/>
          <w:szCs w:val="23"/>
        </w:rPr>
        <w:t>do,</w:t>
      </w:r>
      <w:r>
        <w:rPr>
          <w:color w:val="000000"/>
          <w:sz w:val="23"/>
          <w:szCs w:val="23"/>
        </w:rPr>
        <w:t xml:space="preserve"> then please contact me on vic.thomson@southnorfolkandbroadland.gov.uk</w:t>
      </w:r>
      <w:r w:rsidR="00211997">
        <w:rPr>
          <w:color w:val="000000"/>
          <w:sz w:val="23"/>
          <w:szCs w:val="23"/>
        </w:rPr>
        <w:fldChar w:fldCharType="begin"/>
      </w:r>
      <w:r w:rsidR="00D72AB7">
        <w:rPr>
          <w:color w:val="000000"/>
          <w:sz w:val="23"/>
          <w:szCs w:val="23"/>
        </w:rPr>
        <w:instrText xml:space="preserve"> HYPERLINK "https://mobile.twitter.com/SNorfolkCouncil/status/1635936453053038592/photo/1" </w:instrText>
      </w:r>
      <w:r w:rsidR="00211997">
        <w:rPr>
          <w:color w:val="000000"/>
          <w:sz w:val="23"/>
          <w:szCs w:val="23"/>
        </w:rPr>
        <w:fldChar w:fldCharType="separate"/>
      </w:r>
    </w:p>
    <w:p w:rsidR="00D72AB7" w:rsidRDefault="00D72AB7" w:rsidP="00D72AB7">
      <w:pPr>
        <w:shd w:val="clear" w:color="auto" w:fill="FFFFFF"/>
      </w:pPr>
      <w:r>
        <w:rPr>
          <w:color w:val="0000FF"/>
          <w:sz w:val="23"/>
          <w:szCs w:val="23"/>
          <w:bdr w:val="single" w:sz="2" w:space="0" w:color="000000" w:frame="1"/>
        </w:rPr>
        <w:br/>
      </w:r>
    </w:p>
    <w:p w:rsidR="00D72AB7" w:rsidRDefault="00211997" w:rsidP="00D72AB7">
      <w:r>
        <w:rPr>
          <w:color w:val="000000"/>
          <w:sz w:val="23"/>
          <w:szCs w:val="23"/>
        </w:rPr>
        <w:fldChar w:fldCharType="end"/>
      </w:r>
    </w:p>
    <w:p w:rsidR="00D72AB7" w:rsidRDefault="00D72AB7" w:rsidP="00D72AB7">
      <w:pPr>
        <w:spacing w:line="300" w:lineRule="atLeast"/>
        <w:rPr>
          <w:rFonts w:ascii="Segoe UI" w:hAnsi="Segoe UI" w:cs="Segoe UI"/>
          <w:color w:val="1D9BF0"/>
          <w:sz w:val="23"/>
          <w:szCs w:val="23"/>
        </w:rPr>
      </w:pPr>
    </w:p>
    <w:p w:rsidR="00D72AB7" w:rsidRDefault="00211997" w:rsidP="00D72AB7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  <w:bdr w:val="single" w:sz="2" w:space="0" w:color="000000" w:frame="1"/>
        </w:rPr>
      </w:pPr>
      <w:r>
        <w:fldChar w:fldCharType="begin"/>
      </w:r>
      <w:r w:rsidR="00D72AB7">
        <w:instrText xml:space="preserve"> HYPERLINK "https://mobile.twitter.com/FraminghamEarl" </w:instrText>
      </w:r>
      <w:r>
        <w:fldChar w:fldCharType="separate"/>
      </w:r>
    </w:p>
    <w:p w:rsidR="00D72AB7" w:rsidRDefault="00D72AB7" w:rsidP="00D72AB7">
      <w:pPr>
        <w:shd w:val="clear" w:color="auto" w:fill="FFFFFF"/>
      </w:pPr>
    </w:p>
    <w:p w:rsidR="00D72AB7" w:rsidRDefault="00211997" w:rsidP="00D72AB7">
      <w:r>
        <w:fldChar w:fldCharType="end"/>
      </w:r>
    </w:p>
    <w:sectPr w:rsidR="00D72AB7" w:rsidSect="00211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567A"/>
    <w:multiLevelType w:val="multilevel"/>
    <w:tmpl w:val="792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8E4"/>
    <w:rsid w:val="001C5BE3"/>
    <w:rsid w:val="00211997"/>
    <w:rsid w:val="0042708E"/>
    <w:rsid w:val="005315FD"/>
    <w:rsid w:val="007711BB"/>
    <w:rsid w:val="00811D71"/>
    <w:rsid w:val="008306DD"/>
    <w:rsid w:val="00912E45"/>
    <w:rsid w:val="00AE18E4"/>
    <w:rsid w:val="00B25181"/>
    <w:rsid w:val="00B81E77"/>
    <w:rsid w:val="00C93ED7"/>
    <w:rsid w:val="00D5464D"/>
    <w:rsid w:val="00D72AB7"/>
    <w:rsid w:val="00F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9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AE18E4"/>
  </w:style>
  <w:style w:type="character" w:styleId="Hyperlink">
    <w:name w:val="Hyperlink"/>
    <w:basedOn w:val="DefaultParagraphFont"/>
    <w:uiPriority w:val="99"/>
    <w:unhideWhenUsed/>
    <w:rsid w:val="00AE18E4"/>
    <w:rPr>
      <w:color w:val="0000FF"/>
      <w:u w:val="single"/>
    </w:rPr>
  </w:style>
  <w:style w:type="character" w:customStyle="1" w:styleId="r-18u37iz">
    <w:name w:val="r-18u37iz"/>
    <w:basedOn w:val="DefaultParagraphFont"/>
    <w:rsid w:val="00AE18E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1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E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0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4660172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27540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0038992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1087901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3865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6532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52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7623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0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94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970741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4703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30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6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5249030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2996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5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29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83021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059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0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23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82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53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5445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862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0542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10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72170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37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9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47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95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3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509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37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3670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736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6891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72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724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0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220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8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77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9791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18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5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10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D9DE"/>
                                                    <w:left w:val="single" w:sz="6" w:space="0" w:color="CFD9DE"/>
                                                    <w:bottom w:val="single" w:sz="6" w:space="0" w:color="CFD9DE"/>
                                                    <w:right w:val="single" w:sz="6" w:space="0" w:color="CFD9DE"/>
                                                  </w:divBdr>
                                                  <w:divsChild>
                                                    <w:div w:id="13263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2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1337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9535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5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8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058124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43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19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327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4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6196050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6517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19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25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45641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546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6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90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73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815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414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487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7341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96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5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117844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98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940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89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667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61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48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6026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216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34298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73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5319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3387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5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252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commission.org.uk/i-am-a/voter/voting-person-post-or-proxy/voting-post" TargetMode="External"/><Relationship Id="rId13" Type="http://schemas.openxmlformats.org/officeDocument/2006/relationships/hyperlink" Target="https://t.co/dqeo6VXUg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i/status/1635664607489531905" TargetMode="External"/><Relationship Id="rId12" Type="http://schemas.openxmlformats.org/officeDocument/2006/relationships/hyperlink" Target="https://t.co/PfG1AwIw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co/How3QrawG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.twitter.com/hashtag/EmpoweringCommunities?src=hashtag_clic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.co/HsQ7e13IfF" TargetMode="External"/><Relationship Id="rId15" Type="http://schemas.openxmlformats.org/officeDocument/2006/relationships/hyperlink" Target="https://t.co/y4rEV9WN6Z" TargetMode="External"/><Relationship Id="rId10" Type="http://schemas.openxmlformats.org/officeDocument/2006/relationships/hyperlink" Target="http://elections@southnorfolkandbroadland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how-to-vote/postal-votin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Thomson</dc:creator>
  <cp:lastModifiedBy>Mike</cp:lastModifiedBy>
  <cp:revision>2</cp:revision>
  <dcterms:created xsi:type="dcterms:W3CDTF">2023-03-21T11:29:00Z</dcterms:created>
  <dcterms:modified xsi:type="dcterms:W3CDTF">2023-03-21T11:29:00Z</dcterms:modified>
</cp:coreProperties>
</file>