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0DFD" w14:textId="2348E364" w:rsidR="00B90031" w:rsidRPr="00B90031" w:rsidRDefault="0010066E">
      <w:pPr>
        <w:rPr>
          <w:rFonts w:asciiTheme="majorHAnsi" w:hAnsiTheme="majorHAnsi"/>
          <w:b/>
          <w:sz w:val="28"/>
          <w:szCs w:val="28"/>
        </w:rPr>
      </w:pPr>
      <w:r w:rsidRPr="000E57E4">
        <w:rPr>
          <w:rFonts w:cstheme="minorHAnsi"/>
          <w:noProof/>
          <w:sz w:val="32"/>
          <w:szCs w:val="32"/>
          <w:lang w:eastAsia="en-GB"/>
        </w:rPr>
        <w:drawing>
          <wp:anchor distT="0" distB="0" distL="114300" distR="114300" simplePos="0" relativeHeight="251658240" behindDoc="0" locked="0" layoutInCell="1" allowOverlap="1" wp14:anchorId="06260988" wp14:editId="41C33651">
            <wp:simplePos x="0" y="0"/>
            <wp:positionH relativeFrom="column">
              <wp:posOffset>4852035</wp:posOffset>
            </wp:positionH>
            <wp:positionV relativeFrom="paragraph">
              <wp:posOffset>156210</wp:posOffset>
            </wp:positionV>
            <wp:extent cx="1713230" cy="1407795"/>
            <wp:effectExtent l="317" t="0" r="0" b="0"/>
            <wp:wrapTight wrapText="bothSides">
              <wp:wrapPolygon edited="0">
                <wp:start x="4" y="21605"/>
                <wp:lineTo x="21140" y="21605"/>
                <wp:lineTo x="21140" y="560"/>
                <wp:lineTo x="4" y="560"/>
                <wp:lineTo x="4" y="216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7.JPG"/>
                    <pic:cNvPicPr/>
                  </pic:nvPicPr>
                  <pic:blipFill rotWithShape="1">
                    <a:blip r:embed="rId8" cstate="print">
                      <a:extLst>
                        <a:ext uri="{28A0092B-C50C-407E-A947-70E740481C1C}">
                          <a14:useLocalDpi xmlns:a14="http://schemas.microsoft.com/office/drawing/2010/main" val="0"/>
                        </a:ext>
                      </a:extLst>
                    </a:blip>
                    <a:srcRect t="6923" r="15036"/>
                    <a:stretch/>
                  </pic:blipFill>
                  <pic:spPr bwMode="auto">
                    <a:xfrm rot="5400000">
                      <a:off x="0" y="0"/>
                      <a:ext cx="1713230" cy="140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031" w:rsidRPr="00B90031">
        <w:rPr>
          <w:rFonts w:asciiTheme="majorHAnsi" w:hAnsiTheme="majorHAnsi"/>
          <w:b/>
          <w:sz w:val="28"/>
          <w:szCs w:val="28"/>
        </w:rPr>
        <w:t>Barry Stone - County Councillor for the Loddon Division</w:t>
      </w:r>
    </w:p>
    <w:p w14:paraId="414F1934" w14:textId="6DD5AE36" w:rsidR="0010066E" w:rsidRPr="0010066E" w:rsidRDefault="00B90031">
      <w:pPr>
        <w:rPr>
          <w:rFonts w:asciiTheme="majorHAnsi" w:hAnsiTheme="majorHAnsi"/>
          <w:b/>
          <w:sz w:val="28"/>
          <w:szCs w:val="28"/>
        </w:rPr>
      </w:pPr>
      <w:r w:rsidRPr="00B90031">
        <w:rPr>
          <w:rFonts w:asciiTheme="majorHAnsi" w:hAnsiTheme="majorHAnsi"/>
          <w:b/>
          <w:sz w:val="28"/>
          <w:szCs w:val="28"/>
        </w:rPr>
        <w:t xml:space="preserve">Parish Council Report </w:t>
      </w:r>
      <w:r w:rsidR="005731E6">
        <w:rPr>
          <w:rFonts w:asciiTheme="majorHAnsi" w:hAnsiTheme="majorHAnsi"/>
          <w:b/>
          <w:sz w:val="28"/>
          <w:szCs w:val="28"/>
        </w:rPr>
        <w:t>–</w:t>
      </w:r>
      <w:r>
        <w:rPr>
          <w:rFonts w:asciiTheme="majorHAnsi" w:hAnsiTheme="majorHAnsi"/>
          <w:b/>
          <w:sz w:val="28"/>
          <w:szCs w:val="28"/>
        </w:rPr>
        <w:t xml:space="preserve"> </w:t>
      </w:r>
      <w:r w:rsidR="00651EBC">
        <w:rPr>
          <w:rFonts w:asciiTheme="majorHAnsi" w:hAnsiTheme="majorHAnsi"/>
          <w:b/>
          <w:sz w:val="28"/>
          <w:szCs w:val="28"/>
        </w:rPr>
        <w:t>March 2021</w:t>
      </w:r>
    </w:p>
    <w:p w14:paraId="1C70EE5C" w14:textId="77777777" w:rsidR="00692B10" w:rsidRDefault="00692B10" w:rsidP="0010066E">
      <w:pPr>
        <w:spacing w:after="120"/>
        <w:rPr>
          <w:b/>
          <w:sz w:val="28"/>
          <w:szCs w:val="28"/>
        </w:rPr>
      </w:pPr>
    </w:p>
    <w:p w14:paraId="0924F442" w14:textId="61DC68FB" w:rsidR="00651EBC" w:rsidRDefault="00B90031" w:rsidP="00692B10">
      <w:pPr>
        <w:spacing w:after="120"/>
        <w:rPr>
          <w:b/>
          <w:sz w:val="28"/>
          <w:szCs w:val="28"/>
        </w:rPr>
      </w:pPr>
      <w:r w:rsidRPr="006F4B50">
        <w:rPr>
          <w:b/>
          <w:sz w:val="28"/>
          <w:szCs w:val="28"/>
        </w:rPr>
        <w:t>Key Issues</w:t>
      </w:r>
    </w:p>
    <w:p w14:paraId="5FB46250" w14:textId="77777777" w:rsidR="00692B10" w:rsidRDefault="00692B10" w:rsidP="00692B10">
      <w:pPr>
        <w:spacing w:after="120"/>
        <w:rPr>
          <w:b/>
          <w:sz w:val="28"/>
          <w:szCs w:val="28"/>
        </w:rPr>
      </w:pPr>
    </w:p>
    <w:p w14:paraId="3A5423F1" w14:textId="77777777" w:rsidR="00651EBC" w:rsidRPr="00692B10" w:rsidRDefault="00651EBC" w:rsidP="00692B10">
      <w:pPr>
        <w:spacing w:after="120"/>
        <w:rPr>
          <w:rFonts w:cstheme="minorHAnsi"/>
          <w:b/>
          <w:sz w:val="24"/>
          <w:szCs w:val="24"/>
          <w:lang w:val="en"/>
        </w:rPr>
      </w:pPr>
      <w:r w:rsidRPr="00692B10">
        <w:rPr>
          <w:rFonts w:cstheme="minorHAnsi"/>
          <w:b/>
          <w:bCs/>
          <w:sz w:val="24"/>
          <w:szCs w:val="24"/>
        </w:rPr>
        <w:t>Budget Approved</w:t>
      </w:r>
      <w:r w:rsidRPr="00692B10">
        <w:rPr>
          <w:rFonts w:cstheme="minorHAnsi"/>
          <w:b/>
          <w:sz w:val="24"/>
          <w:szCs w:val="24"/>
          <w:lang w:val="en"/>
        </w:rPr>
        <w:t xml:space="preserve"> Council </w:t>
      </w:r>
      <w:proofErr w:type="gramStart"/>
      <w:r w:rsidRPr="00692B10">
        <w:rPr>
          <w:rFonts w:cstheme="minorHAnsi"/>
          <w:b/>
          <w:sz w:val="24"/>
          <w:szCs w:val="24"/>
          <w:lang w:val="en"/>
        </w:rPr>
        <w:t>Tax  2021</w:t>
      </w:r>
      <w:proofErr w:type="gramEnd"/>
      <w:r w:rsidRPr="00692B10">
        <w:rPr>
          <w:rFonts w:cstheme="minorHAnsi"/>
          <w:b/>
          <w:sz w:val="24"/>
          <w:szCs w:val="24"/>
          <w:lang w:val="en"/>
        </w:rPr>
        <w:t>-22</w:t>
      </w:r>
    </w:p>
    <w:p w14:paraId="305FDB20" w14:textId="77777777" w:rsidR="00651EBC" w:rsidRDefault="00651EBC" w:rsidP="00692B10">
      <w:pPr>
        <w:spacing w:after="120"/>
        <w:rPr>
          <w:rFonts w:cstheme="minorHAnsi"/>
          <w:sz w:val="24"/>
          <w:szCs w:val="24"/>
        </w:rPr>
      </w:pPr>
      <w:r w:rsidRPr="002A1CE9">
        <w:rPr>
          <w:rFonts w:cstheme="minorHAnsi"/>
          <w:sz w:val="24"/>
          <w:szCs w:val="24"/>
        </w:rPr>
        <w:t xml:space="preserve">At its meeting on 22 February 2021, </w:t>
      </w:r>
      <w:r w:rsidRPr="002A1CE9">
        <w:rPr>
          <w:rFonts w:cstheme="minorHAnsi"/>
          <w:b/>
          <w:sz w:val="24"/>
          <w:szCs w:val="24"/>
          <w:u w:val="single"/>
        </w:rPr>
        <w:t>Norfolk County Council agreed to increase the council tax for 2021-22 by 3.99%</w:t>
      </w:r>
      <w:r w:rsidRPr="002A1CE9">
        <w:rPr>
          <w:rFonts w:cstheme="minorHAnsi"/>
          <w:sz w:val="24"/>
          <w:szCs w:val="24"/>
        </w:rPr>
        <w:t>.</w:t>
      </w:r>
    </w:p>
    <w:p w14:paraId="709F34D2" w14:textId="68662720" w:rsidR="00651EBC" w:rsidRPr="00651EBC" w:rsidRDefault="00651EBC" w:rsidP="00692B10">
      <w:pPr>
        <w:spacing w:after="120"/>
        <w:rPr>
          <w:rFonts w:cstheme="minorHAnsi"/>
          <w:sz w:val="24"/>
          <w:szCs w:val="24"/>
        </w:rPr>
      </w:pPr>
      <w:r w:rsidRPr="002A1CE9">
        <w:rPr>
          <w:rFonts w:cstheme="minorHAnsi"/>
          <w:sz w:val="24"/>
          <w:szCs w:val="24"/>
        </w:rPr>
        <w:t>The financial climate in which local government operates continues to be challenging, with significant pressures of £46m across front line services. The agreed council tax increase of 3.99% for 2021-22, is within the referendum threshold set by government of 5%. The council agreed that the remaining 1% increase in the Adult Social Care precept available within the referendum limit would be deferred to 2022-23. This balanced approach recognises the financial pressures faced by local taxpayers while enabling the council to protect vital services and will help to ensure a robust and sustainable financial position in future years.</w:t>
      </w:r>
    </w:p>
    <w:p w14:paraId="26BA475D" w14:textId="77777777" w:rsidR="00651EBC" w:rsidRPr="002A1CE9"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Norfolk County Council has agreed a net budget of £439.094m for 2021-22.</w:t>
      </w:r>
    </w:p>
    <w:p w14:paraId="535083FD" w14:textId="77777777" w:rsidR="00651EBC" w:rsidRPr="002A1CE9"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The increase in council tax amounts to £56.43 per year for a Band D property (equivalent to about £1.08 per week), and increases the County Council’s share of a Band D bill to £1,472.94.</w:t>
      </w:r>
    </w:p>
    <w:p w14:paraId="550627A9" w14:textId="77777777" w:rsidR="00651EBC"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The council has absorbed significant and ongoing cuts in central government funding, a total of £220m between 2010-11 and 2019-20, while continuing to protect social care services.</w:t>
      </w:r>
    </w:p>
    <w:p w14:paraId="20238AC6" w14:textId="0224B37B" w:rsidR="00651EBC" w:rsidRPr="00651EBC" w:rsidRDefault="00651EBC" w:rsidP="00F27CDD">
      <w:pPr>
        <w:pStyle w:val="ListParagraph"/>
        <w:numPr>
          <w:ilvl w:val="0"/>
          <w:numId w:val="1"/>
        </w:numPr>
        <w:spacing w:after="120"/>
        <w:contextualSpacing w:val="0"/>
        <w:rPr>
          <w:rFonts w:cstheme="minorHAnsi"/>
          <w:sz w:val="24"/>
          <w:szCs w:val="24"/>
        </w:rPr>
      </w:pPr>
      <w:r w:rsidRPr="00651EBC">
        <w:rPr>
          <w:rFonts w:cstheme="minorHAnsi"/>
          <w:sz w:val="24"/>
          <w:szCs w:val="24"/>
        </w:rPr>
        <w:t>The council is receiving additional funding in 2020-21 and 2021-22 to address the impact of COVID-19. The maximum possible resources are being provided within the 2021-22 budget, including £18.8m set aside within the revenue budget to respond to the ongoing impact of COVID-19 pressures on costs, income, and savings delivery.</w:t>
      </w:r>
    </w:p>
    <w:p w14:paraId="0E8F95B7" w14:textId="77777777" w:rsidR="00651EBC" w:rsidRPr="002A1CE9"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Key cost pressures in Adults and Children’s social care are being driven by:</w:t>
      </w:r>
    </w:p>
    <w:p w14:paraId="356F4168" w14:textId="77777777" w:rsidR="00651EBC" w:rsidRPr="002A1CE9" w:rsidRDefault="00651EBC" w:rsidP="00F27CDD">
      <w:pPr>
        <w:pStyle w:val="ListParagraph"/>
        <w:numPr>
          <w:ilvl w:val="1"/>
          <w:numId w:val="1"/>
        </w:numPr>
        <w:spacing w:after="120"/>
        <w:contextualSpacing w:val="0"/>
        <w:rPr>
          <w:rFonts w:cstheme="minorHAnsi"/>
          <w:sz w:val="24"/>
          <w:szCs w:val="24"/>
        </w:rPr>
      </w:pPr>
      <w:r w:rsidRPr="002A1CE9">
        <w:rPr>
          <w:rFonts w:cstheme="minorHAnsi"/>
          <w:sz w:val="24"/>
          <w:szCs w:val="24"/>
        </w:rPr>
        <w:t>£28m for adult social care, including £6m for demographic pressures, £7.5m for inflation and £7m for pay and price pressures.</w:t>
      </w:r>
    </w:p>
    <w:p w14:paraId="082D07E7" w14:textId="77777777" w:rsidR="00651EBC" w:rsidRPr="002A1CE9" w:rsidRDefault="00651EBC" w:rsidP="00F27CDD">
      <w:pPr>
        <w:pStyle w:val="ListParagraph"/>
        <w:numPr>
          <w:ilvl w:val="1"/>
          <w:numId w:val="1"/>
        </w:numPr>
        <w:spacing w:after="120"/>
        <w:contextualSpacing w:val="0"/>
        <w:rPr>
          <w:rFonts w:cstheme="minorHAnsi"/>
          <w:sz w:val="24"/>
          <w:szCs w:val="24"/>
        </w:rPr>
      </w:pPr>
      <w:r w:rsidRPr="002A1CE9">
        <w:rPr>
          <w:rFonts w:cstheme="minorHAnsi"/>
          <w:sz w:val="24"/>
          <w:szCs w:val="24"/>
        </w:rPr>
        <w:t xml:space="preserve">£7m for children’s services, including £2m for inflation and £5m in demand and demographic pressures. </w:t>
      </w:r>
    </w:p>
    <w:p w14:paraId="4294E995" w14:textId="77777777" w:rsidR="00651EBC" w:rsidRPr="002A1CE9"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The council is continuing to deliver savings and has plans in place to deliver £48m of savings by 2024-25. This includes £41m of savings for 2021-22.</w:t>
      </w:r>
    </w:p>
    <w:p w14:paraId="65D1C99A" w14:textId="77777777" w:rsidR="00651EBC" w:rsidRPr="002A1CE9"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The council faces a remaining forecast budget gap of £92m to be closed over the period to 2022-25.</w:t>
      </w:r>
    </w:p>
    <w:p w14:paraId="3C2FF5EF" w14:textId="49294542" w:rsidR="00651EBC" w:rsidRDefault="00651EBC" w:rsidP="00F27CDD">
      <w:pPr>
        <w:pStyle w:val="ListParagraph"/>
        <w:numPr>
          <w:ilvl w:val="0"/>
          <w:numId w:val="1"/>
        </w:numPr>
        <w:spacing w:after="120"/>
        <w:contextualSpacing w:val="0"/>
        <w:rPr>
          <w:rFonts w:cstheme="minorHAnsi"/>
          <w:sz w:val="24"/>
          <w:szCs w:val="24"/>
        </w:rPr>
      </w:pPr>
      <w:r w:rsidRPr="002A1CE9">
        <w:rPr>
          <w:rFonts w:cstheme="minorHAnsi"/>
          <w:sz w:val="24"/>
          <w:szCs w:val="24"/>
        </w:rPr>
        <w:t>Norfolk County Council also agreed a £538m capital budget, which pays for investment in infrastructure, property and equipment.</w:t>
      </w:r>
    </w:p>
    <w:p w14:paraId="4F52BE7B" w14:textId="77777777" w:rsidR="00692B10" w:rsidRPr="00692B10" w:rsidRDefault="00692B10" w:rsidP="00692B10">
      <w:pPr>
        <w:spacing w:after="120"/>
        <w:rPr>
          <w:rFonts w:cstheme="minorHAnsi"/>
          <w:sz w:val="24"/>
          <w:szCs w:val="24"/>
        </w:rPr>
      </w:pPr>
    </w:p>
    <w:p w14:paraId="13E84917" w14:textId="77777777" w:rsidR="00692B10" w:rsidRDefault="00692B10" w:rsidP="00692B10">
      <w:pPr>
        <w:spacing w:after="120"/>
        <w:rPr>
          <w:rFonts w:cstheme="minorHAnsi"/>
          <w:b/>
          <w:bCs/>
          <w:sz w:val="24"/>
          <w:szCs w:val="24"/>
        </w:rPr>
      </w:pPr>
    </w:p>
    <w:p w14:paraId="6D836B64" w14:textId="77777777" w:rsidR="00692B10" w:rsidRDefault="00692B10" w:rsidP="00692B10">
      <w:pPr>
        <w:spacing w:after="120"/>
        <w:rPr>
          <w:rFonts w:cstheme="minorHAnsi"/>
          <w:b/>
          <w:bCs/>
          <w:sz w:val="24"/>
          <w:szCs w:val="24"/>
        </w:rPr>
      </w:pPr>
    </w:p>
    <w:p w14:paraId="3A2BB94B" w14:textId="5148B638" w:rsidR="00651EBC" w:rsidRPr="00651EBC" w:rsidRDefault="00651EBC" w:rsidP="00692B10">
      <w:pPr>
        <w:spacing w:after="120"/>
        <w:rPr>
          <w:rFonts w:cstheme="minorHAnsi"/>
          <w:b/>
          <w:bCs/>
          <w:sz w:val="24"/>
          <w:szCs w:val="24"/>
        </w:rPr>
      </w:pPr>
      <w:r w:rsidRPr="00651EBC">
        <w:rPr>
          <w:rFonts w:cstheme="minorHAnsi"/>
          <w:b/>
          <w:bCs/>
          <w:sz w:val="24"/>
          <w:szCs w:val="24"/>
        </w:rPr>
        <w:lastRenderedPageBreak/>
        <w:t>Museums in Norfolk. Re-opening in May following Government road map</w:t>
      </w:r>
    </w:p>
    <w:p w14:paraId="0199945E" w14:textId="7BAEE4A7" w:rsidR="00651EBC" w:rsidRPr="002A1CE9" w:rsidRDefault="00651EBC" w:rsidP="00692B10">
      <w:pPr>
        <w:spacing w:after="120"/>
        <w:rPr>
          <w:rFonts w:cstheme="minorHAnsi"/>
          <w:sz w:val="24"/>
          <w:szCs w:val="24"/>
        </w:rPr>
      </w:pPr>
      <w:r w:rsidRPr="002A1CE9">
        <w:rPr>
          <w:rFonts w:cstheme="minorHAnsi"/>
          <w:sz w:val="24"/>
          <w:szCs w:val="24"/>
        </w:rPr>
        <w:t xml:space="preserve">The May date is very helpful in terms of our forward planning and, whilst we look ahead to that date with optimism, the Service will continue to offer a strong programme and a full range of services for our communities, including online support for schools and families. Our major projects, including the Norwich Castle development project and our </w:t>
      </w:r>
      <w:r w:rsidRPr="002A1CE9">
        <w:rPr>
          <w:rFonts w:cstheme="minorHAnsi"/>
          <w:i/>
          <w:iCs/>
          <w:sz w:val="24"/>
          <w:szCs w:val="24"/>
        </w:rPr>
        <w:t>Kick the Dust</w:t>
      </w:r>
      <w:r w:rsidRPr="002A1CE9">
        <w:rPr>
          <w:rFonts w:cstheme="minorHAnsi"/>
          <w:sz w:val="24"/>
          <w:szCs w:val="24"/>
        </w:rPr>
        <w:t xml:space="preserve"> programme for young people, also continue very positively.  </w:t>
      </w:r>
    </w:p>
    <w:p w14:paraId="678D8C7F" w14:textId="65BBCE7E" w:rsidR="00692B10" w:rsidRDefault="00651EBC" w:rsidP="00692B10">
      <w:pPr>
        <w:spacing w:after="120"/>
        <w:rPr>
          <w:rFonts w:cstheme="minorHAnsi"/>
          <w:sz w:val="24"/>
          <w:szCs w:val="24"/>
        </w:rPr>
      </w:pPr>
      <w:r w:rsidRPr="002A1CE9">
        <w:rPr>
          <w:rFonts w:cstheme="minorHAnsi"/>
          <w:sz w:val="24"/>
          <w:szCs w:val="24"/>
        </w:rPr>
        <w:t xml:space="preserve">Whilst we are sadly unable to welcome visitors back physically to most of our museums until at least 17 May, we will be able to open at least part of the </w:t>
      </w:r>
      <w:proofErr w:type="spellStart"/>
      <w:r w:rsidRPr="002A1CE9">
        <w:rPr>
          <w:rFonts w:cstheme="minorHAnsi"/>
          <w:sz w:val="24"/>
          <w:szCs w:val="24"/>
        </w:rPr>
        <w:t>Gressenhall</w:t>
      </w:r>
      <w:proofErr w:type="spellEnd"/>
      <w:r w:rsidRPr="002A1CE9">
        <w:rPr>
          <w:rFonts w:cstheme="minorHAnsi"/>
          <w:sz w:val="24"/>
          <w:szCs w:val="24"/>
        </w:rPr>
        <w:t xml:space="preserve"> site to the public in April under the Government rules relating to outdoor </w:t>
      </w:r>
      <w:proofErr w:type="spellStart"/>
      <w:r w:rsidRPr="002A1CE9">
        <w:rPr>
          <w:rFonts w:cstheme="minorHAnsi"/>
          <w:sz w:val="24"/>
          <w:szCs w:val="24"/>
        </w:rPr>
        <w:t>attactions</w:t>
      </w:r>
      <w:proofErr w:type="spellEnd"/>
      <w:r w:rsidRPr="002A1CE9">
        <w:rPr>
          <w:rFonts w:cstheme="minorHAnsi"/>
          <w:sz w:val="24"/>
          <w:szCs w:val="24"/>
        </w:rPr>
        <w:t>.  Wedding ceremonies with small numbers of guests will also be resuming at Norwich Castle from the end of March:</w:t>
      </w:r>
    </w:p>
    <w:p w14:paraId="70ED98A7" w14:textId="77777777" w:rsidR="00692B10" w:rsidRDefault="00692B10" w:rsidP="00692B10">
      <w:pPr>
        <w:spacing w:after="120"/>
        <w:rPr>
          <w:rFonts w:cstheme="minorHAnsi"/>
          <w:sz w:val="24"/>
          <w:szCs w:val="24"/>
        </w:rPr>
      </w:pPr>
    </w:p>
    <w:p w14:paraId="3221D067" w14:textId="4363D274" w:rsidR="00651EBC" w:rsidRPr="00692B10" w:rsidRDefault="00651EBC" w:rsidP="00692B10">
      <w:pPr>
        <w:spacing w:after="120"/>
        <w:rPr>
          <w:rFonts w:cstheme="minorHAnsi"/>
          <w:sz w:val="24"/>
          <w:szCs w:val="24"/>
        </w:rPr>
      </w:pPr>
      <w:r w:rsidRPr="00651EBC">
        <w:rPr>
          <w:rFonts w:cstheme="minorHAnsi"/>
          <w:b/>
          <w:bCs/>
          <w:sz w:val="24"/>
          <w:szCs w:val="24"/>
        </w:rPr>
        <w:t>Parish Partnership matched funding will continue 2021</w:t>
      </w:r>
    </w:p>
    <w:p w14:paraId="509EE060" w14:textId="08000CBA" w:rsidR="00651EBC" w:rsidRPr="00692B10" w:rsidRDefault="00651EBC" w:rsidP="00692B10">
      <w:pPr>
        <w:spacing w:after="120"/>
        <w:rPr>
          <w:rFonts w:cstheme="minorHAnsi"/>
          <w:sz w:val="24"/>
          <w:szCs w:val="24"/>
        </w:rPr>
      </w:pPr>
      <w:r w:rsidRPr="002A1CE9">
        <w:rPr>
          <w:rFonts w:cstheme="minorHAnsi"/>
          <w:sz w:val="24"/>
          <w:szCs w:val="24"/>
        </w:rPr>
        <w:t xml:space="preserve">2021 marks a decade for the ever-popular Parish Partnership scheme. The match </w:t>
      </w:r>
      <w:proofErr w:type="gramStart"/>
      <w:r w:rsidRPr="002A1CE9">
        <w:rPr>
          <w:rFonts w:cstheme="minorHAnsi"/>
          <w:sz w:val="24"/>
          <w:szCs w:val="24"/>
        </w:rPr>
        <w:t>funding</w:t>
      </w:r>
      <w:proofErr w:type="gramEnd"/>
      <w:r w:rsidRPr="002A1CE9">
        <w:rPr>
          <w:rFonts w:cstheme="minorHAnsi"/>
          <w:sz w:val="24"/>
          <w:szCs w:val="24"/>
        </w:rPr>
        <w:t xml:space="preserve"> we provide for bids from parish and town councils will see more than £715,000 spent this year on 113 locally important schemes such as new trod paths, bus shelters and speed awareness signs</w:t>
      </w:r>
    </w:p>
    <w:p w14:paraId="7A12B25D" w14:textId="77777777" w:rsidR="00651EBC" w:rsidRPr="00692B10" w:rsidRDefault="00651EBC" w:rsidP="00692B10">
      <w:pPr>
        <w:spacing w:after="120"/>
        <w:rPr>
          <w:rFonts w:cstheme="minorHAnsi"/>
          <w:b/>
          <w:bCs/>
          <w:sz w:val="24"/>
          <w:szCs w:val="24"/>
        </w:rPr>
      </w:pPr>
      <w:r w:rsidRPr="00692B10">
        <w:rPr>
          <w:rFonts w:cstheme="minorHAnsi"/>
          <w:b/>
          <w:bCs/>
          <w:sz w:val="24"/>
          <w:szCs w:val="24"/>
        </w:rPr>
        <w:t>Councillors annual Highway fund for their Division increased</w:t>
      </w:r>
    </w:p>
    <w:p w14:paraId="3A51A4C7" w14:textId="77777777" w:rsidR="00651EBC" w:rsidRPr="002A1CE9" w:rsidRDefault="00651EBC" w:rsidP="00692B10">
      <w:pPr>
        <w:spacing w:after="120"/>
        <w:rPr>
          <w:rFonts w:cstheme="minorHAnsi"/>
          <w:sz w:val="24"/>
          <w:szCs w:val="24"/>
        </w:rPr>
      </w:pPr>
      <w:r w:rsidRPr="002A1CE9">
        <w:rPr>
          <w:rFonts w:cstheme="minorHAnsi"/>
          <w:sz w:val="24"/>
          <w:szCs w:val="24"/>
        </w:rPr>
        <w:t xml:space="preserve">County Councillor individual </w:t>
      </w:r>
      <w:r w:rsidRPr="002A1CE9">
        <w:rPr>
          <w:rFonts w:cstheme="minorHAnsi"/>
          <w:b/>
          <w:bCs/>
          <w:sz w:val="24"/>
          <w:szCs w:val="24"/>
          <w:u w:val="single"/>
        </w:rPr>
        <w:t>Highways fund</w:t>
      </w:r>
      <w:r w:rsidRPr="002A1CE9">
        <w:rPr>
          <w:rFonts w:cstheme="minorHAnsi"/>
          <w:sz w:val="24"/>
          <w:szCs w:val="24"/>
        </w:rPr>
        <w:t xml:space="preserve"> to help local highways projects in their Division</w:t>
      </w:r>
    </w:p>
    <w:p w14:paraId="692B3E08" w14:textId="77777777" w:rsidR="00651EBC" w:rsidRPr="002A1CE9" w:rsidRDefault="00651EBC" w:rsidP="00692B10">
      <w:pPr>
        <w:spacing w:after="120"/>
        <w:rPr>
          <w:rFonts w:cstheme="minorHAnsi"/>
          <w:sz w:val="24"/>
          <w:szCs w:val="24"/>
        </w:rPr>
      </w:pPr>
      <w:r w:rsidRPr="002A1CE9">
        <w:rPr>
          <w:rFonts w:cstheme="minorHAnsi"/>
          <w:sz w:val="24"/>
          <w:szCs w:val="24"/>
        </w:rPr>
        <w:t>Increased from £6,000 to £10,000 per Division</w:t>
      </w:r>
    </w:p>
    <w:p w14:paraId="3AF7ADA5" w14:textId="77777777" w:rsidR="00651EBC" w:rsidRPr="002A1CE9" w:rsidRDefault="00651EBC" w:rsidP="00692B10">
      <w:pPr>
        <w:spacing w:after="120"/>
        <w:rPr>
          <w:rFonts w:cstheme="minorHAnsi"/>
          <w:sz w:val="24"/>
          <w:szCs w:val="24"/>
        </w:rPr>
      </w:pPr>
      <w:r w:rsidRPr="002A1CE9">
        <w:rPr>
          <w:rFonts w:cstheme="minorHAnsi"/>
          <w:sz w:val="24"/>
          <w:szCs w:val="24"/>
        </w:rPr>
        <w:t>Projects to plant more trees in your area are certainly top of list of possible uses of this funding</w:t>
      </w:r>
    </w:p>
    <w:p w14:paraId="4ACD6CA1" w14:textId="77777777" w:rsidR="00651EBC" w:rsidRPr="002A1CE9" w:rsidRDefault="00651EBC" w:rsidP="00692B10">
      <w:pPr>
        <w:spacing w:after="120"/>
        <w:rPr>
          <w:rFonts w:cstheme="minorHAnsi"/>
          <w:sz w:val="24"/>
          <w:szCs w:val="24"/>
        </w:rPr>
      </w:pPr>
    </w:p>
    <w:p w14:paraId="45CD4696" w14:textId="77777777" w:rsidR="00651EBC" w:rsidRPr="00692B10" w:rsidRDefault="00651EBC" w:rsidP="00692B10">
      <w:pPr>
        <w:spacing w:after="120"/>
        <w:rPr>
          <w:rFonts w:cstheme="minorHAnsi"/>
          <w:b/>
          <w:bCs/>
          <w:sz w:val="24"/>
          <w:szCs w:val="24"/>
        </w:rPr>
      </w:pPr>
      <w:r w:rsidRPr="00692B10">
        <w:rPr>
          <w:rFonts w:cstheme="minorHAnsi"/>
          <w:b/>
          <w:bCs/>
          <w:sz w:val="24"/>
          <w:szCs w:val="24"/>
        </w:rPr>
        <w:t>National Census will take place the end of March</w:t>
      </w:r>
    </w:p>
    <w:p w14:paraId="6F19CA1F" w14:textId="77777777" w:rsidR="00651EBC" w:rsidRPr="002A1CE9" w:rsidRDefault="00651EBC" w:rsidP="00692B10">
      <w:pPr>
        <w:spacing w:after="120"/>
        <w:rPr>
          <w:rFonts w:cstheme="minorHAnsi"/>
          <w:sz w:val="24"/>
          <w:szCs w:val="24"/>
        </w:rPr>
      </w:pPr>
      <w:r w:rsidRPr="002A1CE9">
        <w:rPr>
          <w:rFonts w:cstheme="minorHAnsi"/>
          <w:sz w:val="24"/>
          <w:szCs w:val="24"/>
        </w:rPr>
        <w:t xml:space="preserve">This is done every 10 years and ensures that population figures are accurate and </w:t>
      </w:r>
      <w:proofErr w:type="gramStart"/>
      <w:r w:rsidRPr="002A1CE9">
        <w:rPr>
          <w:rFonts w:cstheme="minorHAnsi"/>
          <w:sz w:val="24"/>
          <w:szCs w:val="24"/>
        </w:rPr>
        <w:t>the  demographics</w:t>
      </w:r>
      <w:proofErr w:type="gramEnd"/>
      <w:r w:rsidRPr="002A1CE9">
        <w:rPr>
          <w:rFonts w:cstheme="minorHAnsi"/>
          <w:sz w:val="24"/>
          <w:szCs w:val="24"/>
        </w:rPr>
        <w:t xml:space="preserve"> so that the country can plan schools, housing, social care needs and  infrastructure etc </w:t>
      </w:r>
      <w:proofErr w:type="spellStart"/>
      <w:r w:rsidRPr="002A1CE9">
        <w:rPr>
          <w:rFonts w:cstheme="minorHAnsi"/>
          <w:sz w:val="24"/>
          <w:szCs w:val="24"/>
        </w:rPr>
        <w:t>etc</w:t>
      </w:r>
      <w:proofErr w:type="spellEnd"/>
      <w:r w:rsidRPr="002A1CE9">
        <w:rPr>
          <w:rFonts w:cstheme="minorHAnsi"/>
          <w:sz w:val="24"/>
          <w:szCs w:val="24"/>
        </w:rPr>
        <w:t xml:space="preserve"> </w:t>
      </w:r>
    </w:p>
    <w:p w14:paraId="4B6BFB1A" w14:textId="77777777" w:rsidR="00651EBC" w:rsidRPr="002A1CE9" w:rsidRDefault="00651EBC" w:rsidP="00692B10">
      <w:pPr>
        <w:spacing w:after="120"/>
        <w:rPr>
          <w:rFonts w:cstheme="minorHAnsi"/>
          <w:sz w:val="24"/>
          <w:szCs w:val="24"/>
        </w:rPr>
      </w:pPr>
      <w:r w:rsidRPr="002A1CE9">
        <w:rPr>
          <w:rFonts w:cstheme="minorHAnsi"/>
          <w:sz w:val="24"/>
          <w:szCs w:val="24"/>
        </w:rPr>
        <w:t>Both online and hard copies of forms will be in place and more publicity will highlight when and what we are all required to do.</w:t>
      </w:r>
    </w:p>
    <w:p w14:paraId="088CE765" w14:textId="77777777" w:rsidR="00651EBC" w:rsidRPr="002A1CE9" w:rsidRDefault="00651EBC" w:rsidP="00692B10">
      <w:pPr>
        <w:spacing w:after="120"/>
        <w:rPr>
          <w:rFonts w:cstheme="minorHAnsi"/>
          <w:sz w:val="24"/>
          <w:szCs w:val="24"/>
        </w:rPr>
      </w:pPr>
    </w:p>
    <w:p w14:paraId="2095C417" w14:textId="77777777" w:rsidR="00651EBC" w:rsidRPr="00692B10" w:rsidRDefault="00651EBC" w:rsidP="00692B10">
      <w:pPr>
        <w:spacing w:after="120"/>
        <w:rPr>
          <w:rFonts w:cstheme="minorHAnsi"/>
          <w:b/>
          <w:bCs/>
          <w:sz w:val="24"/>
          <w:szCs w:val="24"/>
        </w:rPr>
      </w:pPr>
      <w:r w:rsidRPr="00692B10">
        <w:rPr>
          <w:rFonts w:cstheme="minorHAnsi"/>
          <w:b/>
          <w:bCs/>
          <w:sz w:val="24"/>
          <w:szCs w:val="24"/>
        </w:rPr>
        <w:t>Covid 19</w:t>
      </w:r>
    </w:p>
    <w:p w14:paraId="2C907B40" w14:textId="77777777" w:rsidR="00651EBC" w:rsidRPr="002A1CE9" w:rsidRDefault="00651EBC" w:rsidP="00692B10">
      <w:pPr>
        <w:spacing w:after="120"/>
        <w:rPr>
          <w:rFonts w:cstheme="minorHAnsi"/>
          <w:sz w:val="24"/>
          <w:szCs w:val="24"/>
        </w:rPr>
      </w:pPr>
      <w:r w:rsidRPr="002A1CE9">
        <w:rPr>
          <w:rFonts w:cstheme="minorHAnsi"/>
          <w:sz w:val="24"/>
          <w:szCs w:val="24"/>
        </w:rPr>
        <w:t>We are at last on the road to recovery with the roll out of vaccines continuing at rapid pace.</w:t>
      </w:r>
    </w:p>
    <w:p w14:paraId="3DD5185F" w14:textId="77777777" w:rsidR="00651EBC" w:rsidRPr="002A1CE9" w:rsidRDefault="00651EBC" w:rsidP="00692B10">
      <w:pPr>
        <w:spacing w:after="120"/>
        <w:rPr>
          <w:rFonts w:cstheme="minorHAnsi"/>
          <w:sz w:val="24"/>
          <w:szCs w:val="24"/>
        </w:rPr>
      </w:pPr>
      <w:r w:rsidRPr="002A1CE9">
        <w:rPr>
          <w:rFonts w:cstheme="minorHAnsi"/>
          <w:sz w:val="24"/>
          <w:szCs w:val="24"/>
        </w:rPr>
        <w:t xml:space="preserve">800 in one day at my local centre in Poringland. Despite comments that people are being invited to centres outside their area, this is an option but all will be offered a centre near them if they do not want to travel. I was offered a choice of 4 including Long </w:t>
      </w:r>
      <w:proofErr w:type="spellStart"/>
      <w:r w:rsidRPr="002A1CE9">
        <w:rPr>
          <w:rFonts w:cstheme="minorHAnsi"/>
          <w:sz w:val="24"/>
          <w:szCs w:val="24"/>
        </w:rPr>
        <w:t>Melford</w:t>
      </w:r>
      <w:proofErr w:type="spellEnd"/>
      <w:r w:rsidRPr="002A1CE9">
        <w:rPr>
          <w:rFonts w:cstheme="minorHAnsi"/>
          <w:sz w:val="24"/>
          <w:szCs w:val="24"/>
        </w:rPr>
        <w:t xml:space="preserve">! That is one way of seeing the area outside our lockdown locality!! We were then offered Poringland or Norwich. </w:t>
      </w:r>
    </w:p>
    <w:p w14:paraId="3314D159" w14:textId="77777777" w:rsidR="00651EBC" w:rsidRPr="002A1CE9" w:rsidRDefault="00651EBC" w:rsidP="00692B10">
      <w:pPr>
        <w:spacing w:after="120"/>
        <w:rPr>
          <w:rFonts w:cstheme="minorHAnsi"/>
          <w:sz w:val="24"/>
          <w:szCs w:val="24"/>
        </w:rPr>
      </w:pPr>
      <w:r w:rsidRPr="002A1CE9">
        <w:rPr>
          <w:rFonts w:cstheme="minorHAnsi"/>
          <w:sz w:val="24"/>
          <w:szCs w:val="24"/>
        </w:rPr>
        <w:t>It is working and numbers of case and hospital admissions rapidly reducing</w:t>
      </w:r>
    </w:p>
    <w:p w14:paraId="40B01F32" w14:textId="77777777" w:rsidR="00651EBC" w:rsidRPr="002A1CE9" w:rsidRDefault="00651EBC" w:rsidP="00692B10">
      <w:pPr>
        <w:spacing w:after="120"/>
        <w:rPr>
          <w:rFonts w:cstheme="minorHAnsi"/>
          <w:sz w:val="24"/>
          <w:szCs w:val="24"/>
        </w:rPr>
      </w:pPr>
      <w:r w:rsidRPr="002A1CE9">
        <w:rPr>
          <w:rFonts w:cstheme="minorHAnsi"/>
          <w:sz w:val="24"/>
          <w:szCs w:val="24"/>
        </w:rPr>
        <w:t>Well done Great Britain</w:t>
      </w:r>
    </w:p>
    <w:p w14:paraId="3FA98F2A" w14:textId="77777777" w:rsidR="00651EBC" w:rsidRPr="002A1CE9" w:rsidRDefault="00651EBC" w:rsidP="00692B10">
      <w:pPr>
        <w:spacing w:after="120"/>
        <w:rPr>
          <w:rFonts w:cstheme="minorHAnsi"/>
          <w:sz w:val="24"/>
          <w:szCs w:val="24"/>
          <w:u w:val="single"/>
        </w:rPr>
      </w:pPr>
      <w:r w:rsidRPr="002A1CE9">
        <w:rPr>
          <w:rFonts w:cstheme="minorHAnsi"/>
          <w:sz w:val="24"/>
          <w:szCs w:val="24"/>
        </w:rPr>
        <w:t xml:space="preserve"> </w:t>
      </w:r>
    </w:p>
    <w:p w14:paraId="2D855F19" w14:textId="77777777" w:rsidR="00692B10" w:rsidRDefault="00692B10" w:rsidP="00692B10">
      <w:pPr>
        <w:spacing w:after="120"/>
        <w:rPr>
          <w:rFonts w:cstheme="minorHAnsi"/>
          <w:b/>
          <w:bCs/>
          <w:sz w:val="24"/>
          <w:szCs w:val="24"/>
        </w:rPr>
      </w:pPr>
    </w:p>
    <w:p w14:paraId="7B013128" w14:textId="77777777" w:rsidR="00692B10" w:rsidRDefault="00692B10" w:rsidP="00692B10">
      <w:pPr>
        <w:spacing w:after="120"/>
        <w:rPr>
          <w:rFonts w:cstheme="minorHAnsi"/>
          <w:b/>
          <w:bCs/>
          <w:sz w:val="24"/>
          <w:szCs w:val="24"/>
        </w:rPr>
      </w:pPr>
    </w:p>
    <w:p w14:paraId="66E61B77" w14:textId="709E110E" w:rsidR="00651EBC" w:rsidRPr="00692B10" w:rsidRDefault="00651EBC" w:rsidP="00692B10">
      <w:pPr>
        <w:spacing w:after="120"/>
        <w:rPr>
          <w:rFonts w:cstheme="minorHAnsi"/>
          <w:b/>
          <w:bCs/>
          <w:sz w:val="24"/>
          <w:szCs w:val="24"/>
        </w:rPr>
      </w:pPr>
      <w:r w:rsidRPr="00692B10">
        <w:rPr>
          <w:rFonts w:cstheme="minorHAnsi"/>
          <w:b/>
          <w:bCs/>
          <w:sz w:val="24"/>
          <w:szCs w:val="24"/>
        </w:rPr>
        <w:lastRenderedPageBreak/>
        <w:t>Housing boost for people with disabilities</w:t>
      </w:r>
    </w:p>
    <w:p w14:paraId="24B8A2F0" w14:textId="77777777" w:rsidR="00651EBC" w:rsidRPr="00692B10" w:rsidRDefault="00651EBC" w:rsidP="00692B10">
      <w:pPr>
        <w:spacing w:after="120"/>
        <w:rPr>
          <w:rFonts w:cstheme="minorHAnsi"/>
          <w:b/>
          <w:bCs/>
          <w:sz w:val="24"/>
          <w:szCs w:val="24"/>
        </w:rPr>
      </w:pPr>
      <w:r w:rsidRPr="00692B10">
        <w:rPr>
          <w:rFonts w:cstheme="minorHAnsi"/>
          <w:b/>
          <w:bCs/>
          <w:sz w:val="24"/>
          <w:szCs w:val="24"/>
        </w:rPr>
        <w:t>Investment</w:t>
      </w:r>
    </w:p>
    <w:p w14:paraId="5A4F8A95"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181 supported housing units are set to be developed in Norfolk, to help people with disabilities live more independent lives.</w:t>
      </w:r>
    </w:p>
    <w:p w14:paraId="38845537"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The county council is proposing to invest £9 million - £18 million of capital to develop supported, adapted and specialist housing over the next 10 years, to improve people’s lives, reduce hospital admissions and reduce care costs by £1.9 million per year.</w:t>
      </w:r>
    </w:p>
    <w:p w14:paraId="47C5E5B6"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The council is proposing the investment as the current care market is not developing this kind of housing, without support.</w:t>
      </w:r>
    </w:p>
    <w:p w14:paraId="0E0A62F1"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The types of housing required are:</w:t>
      </w:r>
    </w:p>
    <w:p w14:paraId="3F8279A3" w14:textId="77777777" w:rsidR="00651EBC" w:rsidRPr="002A1CE9" w:rsidRDefault="00651EBC" w:rsidP="00F27CDD">
      <w:pPr>
        <w:numPr>
          <w:ilvl w:val="0"/>
          <w:numId w:val="2"/>
        </w:numPr>
        <w:spacing w:before="100" w:beforeAutospacing="1" w:after="120"/>
        <w:rPr>
          <w:rFonts w:eastAsia="Times New Roman" w:cstheme="minorHAnsi"/>
          <w:sz w:val="24"/>
          <w:szCs w:val="24"/>
        </w:rPr>
      </w:pPr>
      <w:r w:rsidRPr="002A1CE9">
        <w:rPr>
          <w:rFonts w:eastAsia="Times New Roman" w:cstheme="minorHAnsi"/>
          <w:sz w:val="24"/>
          <w:szCs w:val="24"/>
        </w:rPr>
        <w:t>Housing for those with complex needs. Suitable housing will be bespoke and built to a very high specification to meet those needs.</w:t>
      </w:r>
    </w:p>
    <w:p w14:paraId="0B814400" w14:textId="77777777" w:rsidR="00651EBC" w:rsidRPr="002A1CE9" w:rsidRDefault="00651EBC" w:rsidP="00F27CDD">
      <w:pPr>
        <w:numPr>
          <w:ilvl w:val="0"/>
          <w:numId w:val="2"/>
        </w:numPr>
        <w:spacing w:before="100" w:beforeAutospacing="1" w:after="120"/>
        <w:rPr>
          <w:rFonts w:eastAsia="Times New Roman" w:cstheme="minorHAnsi"/>
          <w:sz w:val="24"/>
          <w:szCs w:val="24"/>
        </w:rPr>
      </w:pPr>
      <w:r w:rsidRPr="002A1CE9">
        <w:rPr>
          <w:rFonts w:eastAsia="Times New Roman" w:cstheme="minorHAnsi"/>
          <w:sz w:val="24"/>
          <w:szCs w:val="24"/>
        </w:rPr>
        <w:t>Short term accommodation for those who may need support to adjust to independent living. This may include young people with care and support needs who require a training or enablement environment in order to prepare to live more independently  </w:t>
      </w:r>
    </w:p>
    <w:p w14:paraId="446199C1" w14:textId="7B1BB5C6" w:rsidR="00692B10" w:rsidRPr="00692B10" w:rsidRDefault="00651EBC" w:rsidP="00F27CDD">
      <w:pPr>
        <w:numPr>
          <w:ilvl w:val="0"/>
          <w:numId w:val="3"/>
        </w:numPr>
        <w:spacing w:before="100" w:beforeAutospacing="1" w:after="120"/>
        <w:rPr>
          <w:rFonts w:eastAsia="Times New Roman" w:cstheme="minorHAnsi"/>
          <w:sz w:val="24"/>
          <w:szCs w:val="24"/>
        </w:rPr>
      </w:pPr>
      <w:r w:rsidRPr="002A1CE9">
        <w:rPr>
          <w:rFonts w:eastAsia="Times New Roman" w:cstheme="minorHAnsi"/>
          <w:sz w:val="24"/>
          <w:szCs w:val="24"/>
        </w:rPr>
        <w:t>Long term supported accommodation for those who may require dedicated, supported or adapted accommodation, with long term support, in order to live as independently as possible in the long term</w:t>
      </w:r>
    </w:p>
    <w:p w14:paraId="053CE248"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b/>
          <w:bCs/>
        </w:rPr>
        <w:t xml:space="preserve"> Norfolk libraries to scrap late fees for children as part of post-pandemic reading push </w:t>
      </w:r>
    </w:p>
    <w:p w14:paraId="0BC18D72"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Alongside the removal of late fees, Norfolk’s children will also be offered free and easy to use membership to the county’s e-library. The library service will work with schools to give each child the opportunity to access a wide range of e-books, audio books, magazines and comics.</w:t>
      </w:r>
    </w:p>
    <w:p w14:paraId="1B5C051D" w14:textId="77777777"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This follows a successful pilot in 5 schools in the county and a significant growth in the usage through 2020/21 which has seen children’s e-book use grow by 166%.</w:t>
      </w:r>
    </w:p>
    <w:p w14:paraId="4DC8571F" w14:textId="77777777" w:rsidR="00651EBC"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Later in 2021 the library service will also launch a ‘1,000 books before school’ reading challenge that will be aimed children aged 0-5.</w:t>
      </w:r>
    </w:p>
    <w:p w14:paraId="21672631" w14:textId="286F381C" w:rsidR="00651EBC" w:rsidRPr="002A1CE9"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 xml:space="preserve">The reading challenge will also mark key achievement milestones by awarding certificates as each family reaches </w:t>
      </w:r>
      <w:proofErr w:type="spellStart"/>
      <w:r w:rsidRPr="002A1CE9">
        <w:rPr>
          <w:rFonts w:asciiTheme="minorHAnsi" w:hAnsiTheme="minorHAnsi" w:cstheme="minorHAnsi"/>
        </w:rPr>
        <w:t>at</w:t>
      </w:r>
      <w:proofErr w:type="spellEnd"/>
      <w:r w:rsidRPr="002A1CE9">
        <w:rPr>
          <w:rFonts w:asciiTheme="minorHAnsi" w:hAnsiTheme="minorHAnsi" w:cstheme="minorHAnsi"/>
        </w:rPr>
        <w:t xml:space="preserve"> set number of books.</w:t>
      </w:r>
    </w:p>
    <w:p w14:paraId="0D30DDC7" w14:textId="10078C44" w:rsidR="00651EBC" w:rsidRDefault="00651EBC" w:rsidP="00692B10">
      <w:pPr>
        <w:pStyle w:val="NormalWeb"/>
        <w:spacing w:after="120" w:afterAutospacing="0" w:line="276" w:lineRule="auto"/>
        <w:rPr>
          <w:rFonts w:asciiTheme="minorHAnsi" w:hAnsiTheme="minorHAnsi" w:cstheme="minorHAnsi"/>
        </w:rPr>
      </w:pPr>
      <w:r w:rsidRPr="002A1CE9">
        <w:rPr>
          <w:rFonts w:asciiTheme="minorHAnsi" w:hAnsiTheme="minorHAnsi" w:cstheme="minorHAnsi"/>
        </w:rPr>
        <w:t>This will build on the book start scheme that already offers free books and information about the benefits of reading for each parent and the opportunity to sign up to the library.</w:t>
      </w:r>
    </w:p>
    <w:p w14:paraId="0C9CC0A2" w14:textId="77777777" w:rsidR="00D1556A" w:rsidRPr="002A1CE9" w:rsidRDefault="00D1556A" w:rsidP="00692B10">
      <w:pPr>
        <w:pStyle w:val="NormalWeb"/>
        <w:spacing w:after="120" w:afterAutospacing="0" w:line="276" w:lineRule="auto"/>
        <w:rPr>
          <w:rFonts w:asciiTheme="minorHAnsi" w:hAnsiTheme="minorHAnsi" w:cstheme="minorHAnsi"/>
        </w:rPr>
      </w:pPr>
    </w:p>
    <w:p w14:paraId="5B58170C" w14:textId="77777777" w:rsidR="00D1556A" w:rsidRDefault="00D1556A" w:rsidP="00692B10">
      <w:pPr>
        <w:spacing w:after="120"/>
        <w:rPr>
          <w:rFonts w:cstheme="minorHAnsi"/>
          <w:b/>
          <w:bCs/>
          <w:sz w:val="24"/>
          <w:szCs w:val="24"/>
        </w:rPr>
      </w:pPr>
    </w:p>
    <w:p w14:paraId="06ED984E" w14:textId="77777777" w:rsidR="00D1556A" w:rsidRDefault="00D1556A" w:rsidP="00692B10">
      <w:pPr>
        <w:spacing w:after="120"/>
        <w:rPr>
          <w:rFonts w:cstheme="minorHAnsi"/>
          <w:b/>
          <w:bCs/>
          <w:sz w:val="24"/>
          <w:szCs w:val="24"/>
        </w:rPr>
      </w:pPr>
    </w:p>
    <w:p w14:paraId="19126210" w14:textId="5D790625" w:rsidR="00651EBC" w:rsidRPr="00692B10" w:rsidRDefault="00651EBC" w:rsidP="00692B10">
      <w:pPr>
        <w:spacing w:after="120"/>
        <w:rPr>
          <w:rFonts w:cstheme="minorHAnsi"/>
          <w:b/>
          <w:bCs/>
          <w:sz w:val="24"/>
          <w:szCs w:val="24"/>
        </w:rPr>
      </w:pPr>
      <w:r w:rsidRPr="00692B10">
        <w:rPr>
          <w:rFonts w:cstheme="minorHAnsi"/>
          <w:b/>
          <w:bCs/>
          <w:sz w:val="24"/>
          <w:szCs w:val="24"/>
        </w:rPr>
        <w:lastRenderedPageBreak/>
        <w:t>Flooding Resilience Committee</w:t>
      </w:r>
      <w:r w:rsidR="00D1556A">
        <w:rPr>
          <w:rFonts w:cstheme="minorHAnsi"/>
          <w:b/>
          <w:bCs/>
          <w:sz w:val="24"/>
          <w:szCs w:val="24"/>
        </w:rPr>
        <w:t xml:space="preserve"> - </w:t>
      </w:r>
      <w:r w:rsidRPr="00692B10">
        <w:rPr>
          <w:rFonts w:cstheme="minorHAnsi"/>
          <w:b/>
          <w:bCs/>
          <w:sz w:val="24"/>
          <w:szCs w:val="24"/>
        </w:rPr>
        <w:t xml:space="preserve">Chaired by Lord </w:t>
      </w:r>
      <w:proofErr w:type="spellStart"/>
      <w:r w:rsidRPr="00692B10">
        <w:rPr>
          <w:rFonts w:cstheme="minorHAnsi"/>
          <w:b/>
          <w:bCs/>
          <w:sz w:val="24"/>
          <w:szCs w:val="24"/>
        </w:rPr>
        <w:t>Dannatt</w:t>
      </w:r>
      <w:proofErr w:type="spellEnd"/>
    </w:p>
    <w:p w14:paraId="7148BE26" w14:textId="77777777" w:rsidR="00651EBC" w:rsidRPr="002A1CE9" w:rsidRDefault="00651EBC" w:rsidP="00692B10">
      <w:pPr>
        <w:spacing w:after="120"/>
        <w:rPr>
          <w:rFonts w:cstheme="minorHAnsi"/>
          <w:sz w:val="24"/>
          <w:szCs w:val="24"/>
        </w:rPr>
      </w:pPr>
      <w:r w:rsidRPr="002A1CE9">
        <w:rPr>
          <w:rFonts w:cstheme="minorHAnsi"/>
          <w:sz w:val="24"/>
          <w:szCs w:val="24"/>
        </w:rPr>
        <w:t>The first meeting has established the main agencies involved and plans are developing at pace to look at causes and co-ordinated responses and prevention</w:t>
      </w:r>
    </w:p>
    <w:p w14:paraId="0EB3BCCE" w14:textId="77777777" w:rsidR="00651EBC" w:rsidRPr="002A1CE9" w:rsidRDefault="00651EBC" w:rsidP="00692B10">
      <w:pPr>
        <w:spacing w:after="120"/>
        <w:rPr>
          <w:rFonts w:cstheme="minorHAnsi"/>
          <w:sz w:val="24"/>
          <w:szCs w:val="24"/>
        </w:rPr>
      </w:pPr>
      <w:r w:rsidRPr="002A1CE9">
        <w:rPr>
          <w:rFonts w:cstheme="minorHAnsi"/>
          <w:sz w:val="24"/>
          <w:szCs w:val="24"/>
        </w:rPr>
        <w:t>My Division lies predominantly along the Waveney Valley and has experienced significant flooding and damage to property, roads and caused distress and deep anxiety. Many have worked hard together to help those who have suffered damage with strong commitment and co-ordination between Parishes on both sides of the County Boundary.</w:t>
      </w:r>
    </w:p>
    <w:p w14:paraId="7B87349F" w14:textId="37DF9592" w:rsidR="00D1556A" w:rsidRDefault="00651EBC" w:rsidP="008745A0">
      <w:pPr>
        <w:spacing w:after="120"/>
        <w:rPr>
          <w:rFonts w:cstheme="minorHAnsi"/>
          <w:sz w:val="24"/>
          <w:szCs w:val="24"/>
        </w:rPr>
      </w:pPr>
      <w:r w:rsidRPr="002A1CE9">
        <w:rPr>
          <w:rFonts w:cstheme="minorHAnsi"/>
          <w:sz w:val="24"/>
          <w:szCs w:val="24"/>
        </w:rPr>
        <w:t>We</w:t>
      </w:r>
      <w:r w:rsidR="00D1556A">
        <w:rPr>
          <w:rFonts w:cstheme="minorHAnsi"/>
          <w:sz w:val="24"/>
          <w:szCs w:val="24"/>
        </w:rPr>
        <w:t xml:space="preserve"> </w:t>
      </w:r>
      <w:r w:rsidRPr="002A1CE9">
        <w:rPr>
          <w:rFonts w:cstheme="minorHAnsi"/>
          <w:sz w:val="24"/>
          <w:szCs w:val="24"/>
        </w:rPr>
        <w:t xml:space="preserve">have to work together, both sides of the County divide. He has listened and will do just that. As a military man I know he will do as he says </w:t>
      </w:r>
      <w:r w:rsidR="00D1556A">
        <w:rPr>
          <w:rFonts w:cstheme="minorHAnsi"/>
          <w:sz w:val="24"/>
          <w:szCs w:val="24"/>
        </w:rPr>
        <w:t>and they have already bid for £6m of government funding to identify sites across Norfolk and Suffolk for flood resilience projects.</w:t>
      </w:r>
    </w:p>
    <w:p w14:paraId="1779C16E" w14:textId="77777777" w:rsidR="008745A0" w:rsidRDefault="008745A0" w:rsidP="008745A0">
      <w:pPr>
        <w:spacing w:after="120"/>
        <w:rPr>
          <w:rFonts w:cstheme="minorHAnsi"/>
          <w:sz w:val="24"/>
          <w:szCs w:val="24"/>
        </w:rPr>
      </w:pPr>
    </w:p>
    <w:p w14:paraId="5BA55817" w14:textId="77777777" w:rsidR="008745A0" w:rsidRPr="008745A0" w:rsidRDefault="008745A0" w:rsidP="008745A0">
      <w:pPr>
        <w:pStyle w:val="NormalWeb"/>
        <w:spacing w:before="120" w:beforeAutospacing="0" w:after="120" w:afterAutospacing="0" w:line="276" w:lineRule="auto"/>
        <w:rPr>
          <w:rFonts w:asciiTheme="minorHAnsi" w:eastAsiaTheme="minorHAnsi" w:hAnsiTheme="minorHAnsi" w:cstheme="minorHAnsi"/>
          <w:b/>
          <w:bCs/>
        </w:rPr>
      </w:pPr>
      <w:r w:rsidRPr="008745A0">
        <w:rPr>
          <w:rFonts w:asciiTheme="minorHAnsi" w:hAnsiTheme="minorHAnsi" w:cstheme="minorHAnsi"/>
          <w:b/>
          <w:bCs/>
        </w:rPr>
        <w:t>The four steps for easing restrictions are:</w:t>
      </w:r>
    </w:p>
    <w:p w14:paraId="71315F51" w14:textId="77777777" w:rsidR="008745A0" w:rsidRPr="00625B2B" w:rsidRDefault="008745A0" w:rsidP="00F27CDD">
      <w:pPr>
        <w:pStyle w:val="ListParagraph"/>
        <w:numPr>
          <w:ilvl w:val="0"/>
          <w:numId w:val="5"/>
        </w:numPr>
        <w:spacing w:after="120"/>
        <w:rPr>
          <w:rFonts w:eastAsia="Times New Roman" w:cstheme="minorHAnsi"/>
          <w:sz w:val="24"/>
          <w:szCs w:val="24"/>
        </w:rPr>
      </w:pPr>
      <w:r w:rsidRPr="00625B2B">
        <w:rPr>
          <w:rFonts w:eastAsia="Times New Roman" w:cstheme="minorHAnsi"/>
          <w:sz w:val="24"/>
          <w:szCs w:val="24"/>
        </w:rPr>
        <w:t>Step 1 – the priority is to ensure that all children and students return safely to face-to-face education in schools and colleges from 8 March.</w:t>
      </w:r>
    </w:p>
    <w:p w14:paraId="0E229506" w14:textId="77777777" w:rsidR="008745A0" w:rsidRPr="00625B2B" w:rsidRDefault="008745A0" w:rsidP="00F27CDD">
      <w:pPr>
        <w:pStyle w:val="ListParagraph"/>
        <w:numPr>
          <w:ilvl w:val="0"/>
          <w:numId w:val="5"/>
        </w:numPr>
        <w:spacing w:after="120"/>
        <w:rPr>
          <w:rFonts w:eastAsia="Times New Roman" w:cstheme="minorHAnsi"/>
          <w:sz w:val="24"/>
          <w:szCs w:val="24"/>
        </w:rPr>
      </w:pPr>
      <w:r w:rsidRPr="00625B2B">
        <w:rPr>
          <w:rFonts w:eastAsia="Times New Roman" w:cstheme="minorHAnsi"/>
          <w:sz w:val="24"/>
          <w:szCs w:val="24"/>
        </w:rPr>
        <w:t>Step 2 – which will be no earlier than 12 April, will see the opening of non-essential retail; personal care premises such as hairdressers and nail salons; and public buildings, including libraries and community centres.</w:t>
      </w:r>
    </w:p>
    <w:p w14:paraId="5FBBBE8D" w14:textId="77777777" w:rsidR="008745A0" w:rsidRPr="00625B2B" w:rsidRDefault="008745A0" w:rsidP="00F27CDD">
      <w:pPr>
        <w:pStyle w:val="ListParagraph"/>
        <w:numPr>
          <w:ilvl w:val="0"/>
          <w:numId w:val="5"/>
        </w:numPr>
        <w:spacing w:after="120"/>
        <w:rPr>
          <w:rFonts w:eastAsia="Times New Roman" w:cstheme="minorHAnsi"/>
          <w:sz w:val="24"/>
          <w:szCs w:val="24"/>
        </w:rPr>
      </w:pPr>
      <w:r w:rsidRPr="00625B2B">
        <w:rPr>
          <w:rFonts w:eastAsia="Times New Roman" w:cstheme="minorHAnsi"/>
          <w:sz w:val="24"/>
          <w:szCs w:val="24"/>
        </w:rPr>
        <w:t>Step 3 – which will be no earlier than 17 May, the Government will look to continue easing limits on seeing friends and family wherever possible, allowing people to decide on the appropriate level of risk for their circumstances.</w:t>
      </w:r>
    </w:p>
    <w:p w14:paraId="408A09FA" w14:textId="77777777" w:rsidR="008745A0" w:rsidRPr="00625B2B" w:rsidRDefault="008745A0" w:rsidP="00F27CDD">
      <w:pPr>
        <w:pStyle w:val="ListParagraph"/>
        <w:numPr>
          <w:ilvl w:val="0"/>
          <w:numId w:val="5"/>
        </w:numPr>
        <w:spacing w:after="120"/>
        <w:rPr>
          <w:rFonts w:eastAsia="Times New Roman" w:cstheme="minorHAnsi"/>
          <w:sz w:val="24"/>
          <w:szCs w:val="24"/>
        </w:rPr>
      </w:pPr>
      <w:r w:rsidRPr="00625B2B">
        <w:rPr>
          <w:rFonts w:eastAsia="Times New Roman" w:cstheme="minorHAnsi"/>
          <w:sz w:val="24"/>
          <w:szCs w:val="24"/>
        </w:rPr>
        <w:t>Step 4 – which will take place no earlier than 21 June, the Government hopes to be in a position to remove all legal limits on social contact. Before Step 4 begins, the Government will complete a review of social distancing and other long-term measures that have been put in place to cut transmission.</w:t>
      </w:r>
    </w:p>
    <w:p w14:paraId="1F178E6E" w14:textId="77777777" w:rsidR="008745A0" w:rsidRDefault="008745A0" w:rsidP="008745A0">
      <w:pPr>
        <w:spacing w:after="120"/>
        <w:rPr>
          <w:rFonts w:cstheme="minorHAnsi"/>
          <w:sz w:val="24"/>
          <w:szCs w:val="24"/>
        </w:rPr>
      </w:pPr>
    </w:p>
    <w:p w14:paraId="714BE167" w14:textId="77777777" w:rsidR="008745A0" w:rsidRPr="008745A0" w:rsidRDefault="008745A0" w:rsidP="008745A0">
      <w:pPr>
        <w:pStyle w:val="Heading3"/>
        <w:spacing w:before="0" w:after="120"/>
        <w:rPr>
          <w:rFonts w:asciiTheme="minorHAnsi" w:hAnsiTheme="minorHAnsi" w:cstheme="minorHAnsi"/>
          <w:color w:val="202020"/>
          <w:sz w:val="24"/>
          <w:szCs w:val="24"/>
        </w:rPr>
      </w:pPr>
      <w:r w:rsidRPr="008745A0">
        <w:rPr>
          <w:rFonts w:asciiTheme="minorHAnsi" w:hAnsiTheme="minorHAnsi" w:cstheme="minorHAnsi"/>
          <w:color w:val="202020"/>
          <w:sz w:val="24"/>
          <w:szCs w:val="24"/>
        </w:rPr>
        <w:t>Don’t miss your chance to spend some time on you</w:t>
      </w:r>
      <w:r w:rsidRPr="008745A0">
        <w:rPr>
          <w:rStyle w:val="apple-converted-space"/>
          <w:rFonts w:asciiTheme="minorHAnsi" w:hAnsiTheme="minorHAnsi" w:cstheme="minorHAnsi"/>
          <w:color w:val="202020"/>
          <w:sz w:val="24"/>
          <w:szCs w:val="24"/>
        </w:rPr>
        <w:t> </w:t>
      </w:r>
    </w:p>
    <w:p w14:paraId="0713304C" w14:textId="77777777" w:rsidR="008745A0" w:rsidRPr="008745A0" w:rsidRDefault="008745A0" w:rsidP="008745A0">
      <w:pPr>
        <w:pStyle w:val="NormalWeb"/>
        <w:spacing w:after="120" w:afterAutospacing="0" w:line="276" w:lineRule="auto"/>
        <w:rPr>
          <w:rFonts w:asciiTheme="minorHAnsi" w:hAnsiTheme="minorHAnsi" w:cstheme="minorHAnsi"/>
          <w:color w:val="000000"/>
        </w:rPr>
      </w:pPr>
      <w:r w:rsidRPr="008745A0">
        <w:rPr>
          <w:rFonts w:asciiTheme="minorHAnsi" w:hAnsiTheme="minorHAnsi" w:cstheme="minorHAnsi"/>
          <w:color w:val="050505"/>
        </w:rPr>
        <w:t>Monday is the start of March and Winter is finally coming to an end. With this comes the final month of our Wellbeing Over Winter workshops. They’ve gone down a storm, so don’t miss your last chance to take part before the clocks spring forward at the end of the month. Click the links to find out more and book onto a session:</w:t>
      </w:r>
    </w:p>
    <w:p w14:paraId="06307B1A" w14:textId="77777777" w:rsidR="008745A0" w:rsidRPr="008745A0" w:rsidRDefault="00297E43" w:rsidP="00F27CDD">
      <w:pPr>
        <w:numPr>
          <w:ilvl w:val="0"/>
          <w:numId w:val="4"/>
        </w:numPr>
        <w:spacing w:after="120"/>
        <w:rPr>
          <w:rFonts w:cstheme="minorHAnsi"/>
          <w:color w:val="050505"/>
          <w:sz w:val="24"/>
          <w:szCs w:val="24"/>
        </w:rPr>
      </w:pPr>
      <w:hyperlink r:id="rId9" w:history="1">
        <w:r w:rsidR="008745A0" w:rsidRPr="008745A0">
          <w:rPr>
            <w:rStyle w:val="Hyperlink"/>
            <w:rFonts w:cstheme="minorHAnsi"/>
            <w:color w:val="4840E3"/>
            <w:sz w:val="24"/>
            <w:szCs w:val="24"/>
          </w:rPr>
          <w:t>Yoga morning and evening</w:t>
        </w:r>
      </w:hyperlink>
    </w:p>
    <w:p w14:paraId="0CEF3D5C" w14:textId="77777777" w:rsidR="008745A0" w:rsidRPr="008745A0" w:rsidRDefault="00297E43" w:rsidP="00F27CDD">
      <w:pPr>
        <w:numPr>
          <w:ilvl w:val="0"/>
          <w:numId w:val="4"/>
        </w:numPr>
        <w:spacing w:after="120"/>
        <w:rPr>
          <w:rFonts w:cstheme="minorHAnsi"/>
          <w:color w:val="050505"/>
          <w:sz w:val="24"/>
          <w:szCs w:val="24"/>
        </w:rPr>
      </w:pPr>
      <w:hyperlink r:id="rId10" w:history="1">
        <w:r w:rsidR="008745A0" w:rsidRPr="008745A0">
          <w:rPr>
            <w:rStyle w:val="Hyperlink"/>
            <w:rFonts w:cstheme="minorHAnsi"/>
            <w:color w:val="4840E3"/>
            <w:sz w:val="24"/>
            <w:szCs w:val="24"/>
          </w:rPr>
          <w:t>Meditation and relaxation</w:t>
        </w:r>
      </w:hyperlink>
    </w:p>
    <w:p w14:paraId="5111ACA4" w14:textId="77777777" w:rsidR="008745A0" w:rsidRPr="008745A0" w:rsidRDefault="00297E43" w:rsidP="00F27CDD">
      <w:pPr>
        <w:numPr>
          <w:ilvl w:val="0"/>
          <w:numId w:val="4"/>
        </w:numPr>
        <w:spacing w:after="120"/>
        <w:rPr>
          <w:rFonts w:cstheme="minorHAnsi"/>
          <w:color w:val="050505"/>
          <w:sz w:val="24"/>
          <w:szCs w:val="24"/>
        </w:rPr>
      </w:pPr>
      <w:hyperlink r:id="rId11" w:history="1">
        <w:r w:rsidR="008745A0" w:rsidRPr="008745A0">
          <w:rPr>
            <w:rStyle w:val="Hyperlink"/>
            <w:rFonts w:cstheme="minorHAnsi"/>
            <w:color w:val="4840E3"/>
            <w:sz w:val="24"/>
            <w:szCs w:val="24"/>
          </w:rPr>
          <w:t>Introduction to family history</w:t>
        </w:r>
      </w:hyperlink>
    </w:p>
    <w:p w14:paraId="2E18EE97" w14:textId="77777777" w:rsidR="008745A0" w:rsidRPr="008745A0" w:rsidRDefault="00297E43" w:rsidP="00F27CDD">
      <w:pPr>
        <w:numPr>
          <w:ilvl w:val="0"/>
          <w:numId w:val="4"/>
        </w:numPr>
        <w:spacing w:after="120"/>
        <w:rPr>
          <w:rFonts w:cstheme="minorHAnsi"/>
          <w:color w:val="050505"/>
          <w:sz w:val="24"/>
          <w:szCs w:val="24"/>
        </w:rPr>
      </w:pPr>
      <w:hyperlink r:id="rId12" w:history="1">
        <w:r w:rsidR="008745A0" w:rsidRPr="008745A0">
          <w:rPr>
            <w:rStyle w:val="Hyperlink"/>
            <w:rFonts w:cstheme="minorHAnsi"/>
            <w:color w:val="4840E3"/>
            <w:sz w:val="24"/>
            <w:szCs w:val="24"/>
          </w:rPr>
          <w:t>Tracing the history of your house</w:t>
        </w:r>
      </w:hyperlink>
    </w:p>
    <w:p w14:paraId="0D85D69F" w14:textId="77777777" w:rsidR="008745A0" w:rsidRPr="008745A0" w:rsidRDefault="00297E43" w:rsidP="00F27CDD">
      <w:pPr>
        <w:numPr>
          <w:ilvl w:val="0"/>
          <w:numId w:val="4"/>
        </w:numPr>
        <w:spacing w:after="120"/>
        <w:rPr>
          <w:rFonts w:cstheme="minorHAnsi"/>
          <w:color w:val="050505"/>
          <w:sz w:val="24"/>
          <w:szCs w:val="24"/>
        </w:rPr>
      </w:pPr>
      <w:hyperlink r:id="rId13" w:history="1">
        <w:r w:rsidR="008745A0" w:rsidRPr="008745A0">
          <w:rPr>
            <w:rStyle w:val="Hyperlink"/>
            <w:rFonts w:cstheme="minorHAnsi"/>
            <w:color w:val="4840E3"/>
            <w:sz w:val="24"/>
            <w:szCs w:val="24"/>
          </w:rPr>
          <w:t>Observational drawing</w:t>
        </w:r>
      </w:hyperlink>
    </w:p>
    <w:p w14:paraId="62875B57" w14:textId="77777777" w:rsidR="008745A0" w:rsidRPr="008745A0" w:rsidRDefault="00297E43" w:rsidP="00F27CDD">
      <w:pPr>
        <w:numPr>
          <w:ilvl w:val="0"/>
          <w:numId w:val="4"/>
        </w:numPr>
        <w:spacing w:after="120"/>
        <w:rPr>
          <w:rFonts w:cstheme="minorHAnsi"/>
          <w:color w:val="050505"/>
          <w:sz w:val="24"/>
          <w:szCs w:val="24"/>
        </w:rPr>
      </w:pPr>
      <w:hyperlink r:id="rId14" w:history="1">
        <w:r w:rsidR="008745A0" w:rsidRPr="008745A0">
          <w:rPr>
            <w:rStyle w:val="Hyperlink"/>
            <w:rFonts w:cstheme="minorHAnsi"/>
            <w:color w:val="4840E3"/>
            <w:sz w:val="24"/>
            <w:szCs w:val="24"/>
          </w:rPr>
          <w:t>Creative writing</w:t>
        </w:r>
      </w:hyperlink>
    </w:p>
    <w:p w14:paraId="0A11493D" w14:textId="77777777" w:rsidR="00D1556A" w:rsidRPr="00692B10" w:rsidRDefault="00D1556A" w:rsidP="00692B10">
      <w:pPr>
        <w:spacing w:after="120"/>
        <w:rPr>
          <w:rFonts w:cstheme="minorHAnsi"/>
          <w:sz w:val="24"/>
          <w:szCs w:val="24"/>
        </w:rPr>
      </w:pPr>
    </w:p>
    <w:p w14:paraId="72F79B63" w14:textId="6AEC0E15" w:rsidR="006574ED" w:rsidRPr="00625B2B" w:rsidRDefault="006574ED" w:rsidP="00625B2B">
      <w:pPr>
        <w:spacing w:after="120"/>
        <w:rPr>
          <w:rFonts w:ascii="Calibri" w:hAnsi="Calibri"/>
          <w:color w:val="000000"/>
        </w:rPr>
      </w:pPr>
      <w:r>
        <w:rPr>
          <w:rFonts w:ascii="Calibri" w:hAnsi="Calibri"/>
          <w:color w:val="000000"/>
        </w:rPr>
        <w:t> I hope this information is helpful and please do share it with local residents and members of your community who would find it helpful.</w:t>
      </w:r>
    </w:p>
    <w:sectPr w:rsidR="006574ED" w:rsidRPr="00625B2B" w:rsidSect="0092607C">
      <w:pgSz w:w="11906" w:h="16838"/>
      <w:pgMar w:top="720" w:right="720" w:bottom="72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44F4" w14:textId="77777777" w:rsidR="00297E43" w:rsidRDefault="00297E43" w:rsidP="003E09C3">
      <w:pPr>
        <w:spacing w:after="0" w:line="240" w:lineRule="auto"/>
      </w:pPr>
      <w:r>
        <w:separator/>
      </w:r>
    </w:p>
  </w:endnote>
  <w:endnote w:type="continuationSeparator" w:id="0">
    <w:p w14:paraId="752170F5" w14:textId="77777777" w:rsidR="00297E43" w:rsidRDefault="00297E43" w:rsidP="003E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2"/>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DE47" w14:textId="77777777" w:rsidR="00297E43" w:rsidRDefault="00297E43" w:rsidP="003E09C3">
      <w:pPr>
        <w:spacing w:after="0" w:line="240" w:lineRule="auto"/>
      </w:pPr>
      <w:r>
        <w:separator/>
      </w:r>
    </w:p>
  </w:footnote>
  <w:footnote w:type="continuationSeparator" w:id="0">
    <w:p w14:paraId="218CC82C" w14:textId="77777777" w:rsidR="00297E43" w:rsidRDefault="00297E43" w:rsidP="003E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0872"/>
    <w:multiLevelType w:val="hybridMultilevel"/>
    <w:tmpl w:val="70FC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4350B"/>
    <w:multiLevelType w:val="hybridMultilevel"/>
    <w:tmpl w:val="6D56E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FD1E9E"/>
    <w:multiLevelType w:val="hybridMultilevel"/>
    <w:tmpl w:val="731C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282D"/>
    <w:multiLevelType w:val="multilevel"/>
    <w:tmpl w:val="139A7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B433C2"/>
    <w:multiLevelType w:val="multilevel"/>
    <w:tmpl w:val="BEC2B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31"/>
    <w:rsid w:val="00033913"/>
    <w:rsid w:val="00046161"/>
    <w:rsid w:val="00091434"/>
    <w:rsid w:val="00091E12"/>
    <w:rsid w:val="000B0722"/>
    <w:rsid w:val="000B4704"/>
    <w:rsid w:val="000F2587"/>
    <w:rsid w:val="000F3DB0"/>
    <w:rsid w:val="0010066E"/>
    <w:rsid w:val="00122074"/>
    <w:rsid w:val="001377B7"/>
    <w:rsid w:val="00147075"/>
    <w:rsid w:val="001851B6"/>
    <w:rsid w:val="001B54D8"/>
    <w:rsid w:val="001D69E2"/>
    <w:rsid w:val="001E0835"/>
    <w:rsid w:val="001E1ABA"/>
    <w:rsid w:val="001F0404"/>
    <w:rsid w:val="00210A2F"/>
    <w:rsid w:val="002314B1"/>
    <w:rsid w:val="0023502E"/>
    <w:rsid w:val="00241CA5"/>
    <w:rsid w:val="00280008"/>
    <w:rsid w:val="00297E43"/>
    <w:rsid w:val="002A5D95"/>
    <w:rsid w:val="002B463E"/>
    <w:rsid w:val="00317822"/>
    <w:rsid w:val="00323898"/>
    <w:rsid w:val="0033617C"/>
    <w:rsid w:val="00340EAD"/>
    <w:rsid w:val="003741DA"/>
    <w:rsid w:val="0038564B"/>
    <w:rsid w:val="00395DE9"/>
    <w:rsid w:val="003A219A"/>
    <w:rsid w:val="003B5209"/>
    <w:rsid w:val="003B6BB1"/>
    <w:rsid w:val="003D0616"/>
    <w:rsid w:val="003E09C3"/>
    <w:rsid w:val="00400D40"/>
    <w:rsid w:val="00433F40"/>
    <w:rsid w:val="00487208"/>
    <w:rsid w:val="004906FC"/>
    <w:rsid w:val="004A5543"/>
    <w:rsid w:val="004B5212"/>
    <w:rsid w:val="004C4872"/>
    <w:rsid w:val="004D2209"/>
    <w:rsid w:val="005078ED"/>
    <w:rsid w:val="00566DF7"/>
    <w:rsid w:val="00566E5E"/>
    <w:rsid w:val="005731E6"/>
    <w:rsid w:val="00573B75"/>
    <w:rsid w:val="005A3CBF"/>
    <w:rsid w:val="005A69AD"/>
    <w:rsid w:val="005C26C2"/>
    <w:rsid w:val="005C724E"/>
    <w:rsid w:val="005E28FE"/>
    <w:rsid w:val="005F1A2D"/>
    <w:rsid w:val="00625B2B"/>
    <w:rsid w:val="0063383C"/>
    <w:rsid w:val="006408DA"/>
    <w:rsid w:val="0064471D"/>
    <w:rsid w:val="00651EBC"/>
    <w:rsid w:val="006574ED"/>
    <w:rsid w:val="00662029"/>
    <w:rsid w:val="0066242C"/>
    <w:rsid w:val="00692B10"/>
    <w:rsid w:val="006A6D67"/>
    <w:rsid w:val="006E0C0C"/>
    <w:rsid w:val="006E2D52"/>
    <w:rsid w:val="006E5087"/>
    <w:rsid w:val="006F4B50"/>
    <w:rsid w:val="007176AE"/>
    <w:rsid w:val="007224F6"/>
    <w:rsid w:val="0072756B"/>
    <w:rsid w:val="00740577"/>
    <w:rsid w:val="00744C2A"/>
    <w:rsid w:val="00771EA1"/>
    <w:rsid w:val="0079507F"/>
    <w:rsid w:val="007A6ABF"/>
    <w:rsid w:val="007B27CA"/>
    <w:rsid w:val="007E7A5C"/>
    <w:rsid w:val="0080440C"/>
    <w:rsid w:val="008121B3"/>
    <w:rsid w:val="00816402"/>
    <w:rsid w:val="00850D6E"/>
    <w:rsid w:val="008637D5"/>
    <w:rsid w:val="008745A0"/>
    <w:rsid w:val="008A3E60"/>
    <w:rsid w:val="008E4632"/>
    <w:rsid w:val="008F51EA"/>
    <w:rsid w:val="0092607C"/>
    <w:rsid w:val="00957D38"/>
    <w:rsid w:val="009630B8"/>
    <w:rsid w:val="00971E5D"/>
    <w:rsid w:val="00986F69"/>
    <w:rsid w:val="009C0146"/>
    <w:rsid w:val="009C602F"/>
    <w:rsid w:val="009D142A"/>
    <w:rsid w:val="009F2C74"/>
    <w:rsid w:val="009F4AAE"/>
    <w:rsid w:val="009F56A2"/>
    <w:rsid w:val="009F65EE"/>
    <w:rsid w:val="00A11E0D"/>
    <w:rsid w:val="00A24DE5"/>
    <w:rsid w:val="00A33966"/>
    <w:rsid w:val="00A817A0"/>
    <w:rsid w:val="00A83AD1"/>
    <w:rsid w:val="00AA465B"/>
    <w:rsid w:val="00AA4E00"/>
    <w:rsid w:val="00AB0D5D"/>
    <w:rsid w:val="00AB0DF4"/>
    <w:rsid w:val="00AD0127"/>
    <w:rsid w:val="00AE7C55"/>
    <w:rsid w:val="00B31794"/>
    <w:rsid w:val="00B4703B"/>
    <w:rsid w:val="00B63E47"/>
    <w:rsid w:val="00B7438C"/>
    <w:rsid w:val="00B86505"/>
    <w:rsid w:val="00B90031"/>
    <w:rsid w:val="00BA148A"/>
    <w:rsid w:val="00BA70A7"/>
    <w:rsid w:val="00BB0867"/>
    <w:rsid w:val="00BB7492"/>
    <w:rsid w:val="00BC140C"/>
    <w:rsid w:val="00BC4D55"/>
    <w:rsid w:val="00C11810"/>
    <w:rsid w:val="00C33EF2"/>
    <w:rsid w:val="00C479A8"/>
    <w:rsid w:val="00C5103F"/>
    <w:rsid w:val="00C56686"/>
    <w:rsid w:val="00C566CC"/>
    <w:rsid w:val="00C6021E"/>
    <w:rsid w:val="00C65334"/>
    <w:rsid w:val="00C70416"/>
    <w:rsid w:val="00C93A13"/>
    <w:rsid w:val="00C977A6"/>
    <w:rsid w:val="00CA39B6"/>
    <w:rsid w:val="00CA3F53"/>
    <w:rsid w:val="00CC025F"/>
    <w:rsid w:val="00CD59DA"/>
    <w:rsid w:val="00CE7B3E"/>
    <w:rsid w:val="00CF0234"/>
    <w:rsid w:val="00D125B8"/>
    <w:rsid w:val="00D14821"/>
    <w:rsid w:val="00D1556A"/>
    <w:rsid w:val="00D301C1"/>
    <w:rsid w:val="00D60888"/>
    <w:rsid w:val="00D734CE"/>
    <w:rsid w:val="00D74EEF"/>
    <w:rsid w:val="00E01C19"/>
    <w:rsid w:val="00E07D86"/>
    <w:rsid w:val="00E276AF"/>
    <w:rsid w:val="00E3304D"/>
    <w:rsid w:val="00E37F2A"/>
    <w:rsid w:val="00EB1848"/>
    <w:rsid w:val="00EF29D8"/>
    <w:rsid w:val="00F02ABA"/>
    <w:rsid w:val="00F253F9"/>
    <w:rsid w:val="00F27CDD"/>
    <w:rsid w:val="00F35FF9"/>
    <w:rsid w:val="00F5120B"/>
    <w:rsid w:val="00F55691"/>
    <w:rsid w:val="00F6738C"/>
    <w:rsid w:val="00F8539C"/>
    <w:rsid w:val="00F93D67"/>
    <w:rsid w:val="00FE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rsid w:val="009F2C74"/>
    <w:pPr>
      <w:keepNext/>
      <w:widowControl w:val="0"/>
      <w:suppressAutoHyphens/>
      <w:spacing w:before="240" w:after="120" w:line="240" w:lineRule="auto"/>
      <w:outlineLvl w:val="0"/>
    </w:pPr>
    <w:rPr>
      <w:rFonts w:ascii="Liberation Sans" w:eastAsia="Microsoft YaHei" w:hAnsi="Liberation Sans" w:cs="Mangal"/>
      <w:b/>
      <w:color w:val="008ADC"/>
      <w:sz w:val="24"/>
      <w:szCs w:val="28"/>
      <w:u w:val="single"/>
      <w:lang w:eastAsia="zh-CN" w:bidi="hi-IN"/>
    </w:rPr>
  </w:style>
  <w:style w:type="paragraph" w:styleId="Heading2">
    <w:name w:val="heading 2"/>
    <w:basedOn w:val="Normal"/>
    <w:next w:val="Normal"/>
    <w:link w:val="Heading2Char"/>
    <w:uiPriority w:val="9"/>
    <w:semiHidden/>
    <w:unhideWhenUsed/>
    <w:qFormat/>
    <w:rsid w:val="00C33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8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0D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0D40"/>
  </w:style>
  <w:style w:type="character" w:styleId="Hyperlink">
    <w:name w:val="Hyperlink"/>
    <w:basedOn w:val="DefaultParagraphFont"/>
    <w:uiPriority w:val="99"/>
    <w:unhideWhenUsed/>
    <w:rsid w:val="005078ED"/>
    <w:rPr>
      <w:color w:val="0000FF"/>
      <w:u w:val="single"/>
    </w:rPr>
  </w:style>
  <w:style w:type="paragraph" w:styleId="BalloonText">
    <w:name w:val="Balloon Text"/>
    <w:basedOn w:val="Normal"/>
    <w:link w:val="BalloonTextChar"/>
    <w:uiPriority w:val="99"/>
    <w:semiHidden/>
    <w:unhideWhenUsed/>
    <w:rsid w:val="0003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13"/>
    <w:rPr>
      <w:rFonts w:ascii="Tahoma" w:hAnsi="Tahoma" w:cs="Tahoma"/>
      <w:sz w:val="16"/>
      <w:szCs w:val="16"/>
    </w:rPr>
  </w:style>
  <w:style w:type="paragraph" w:customStyle="1" w:styleId="BodyA">
    <w:name w:val="Body A"/>
    <w:rsid w:val="005F1A2D"/>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1Char">
    <w:name w:val="Heading 1 Char"/>
    <w:basedOn w:val="DefaultParagraphFont"/>
    <w:link w:val="Heading1"/>
    <w:rsid w:val="009F2C74"/>
    <w:rPr>
      <w:rFonts w:ascii="Liberation Sans" w:eastAsia="Microsoft YaHei" w:hAnsi="Liberation Sans" w:cs="Mangal"/>
      <w:b/>
      <w:color w:val="008ADC"/>
      <w:sz w:val="24"/>
      <w:szCs w:val="28"/>
      <w:u w:val="single"/>
      <w:lang w:eastAsia="zh-CN" w:bidi="hi-IN"/>
    </w:rPr>
  </w:style>
  <w:style w:type="character" w:customStyle="1" w:styleId="Heading3Char">
    <w:name w:val="Heading 3 Char"/>
    <w:basedOn w:val="DefaultParagraphFont"/>
    <w:link w:val="Heading3"/>
    <w:uiPriority w:val="9"/>
    <w:semiHidden/>
    <w:rsid w:val="006408DA"/>
    <w:rPr>
      <w:rFonts w:asciiTheme="majorHAnsi" w:eastAsiaTheme="majorEastAsia" w:hAnsiTheme="majorHAnsi" w:cstheme="majorBidi"/>
      <w:b/>
      <w:bCs/>
      <w:color w:val="4F81BD" w:themeColor="accent1"/>
    </w:rPr>
  </w:style>
  <w:style w:type="paragraph" w:customStyle="1" w:styleId="Body">
    <w:name w:val="Body"/>
    <w:rsid w:val="006408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3E0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C3"/>
  </w:style>
  <w:style w:type="paragraph" w:styleId="Footer">
    <w:name w:val="footer"/>
    <w:basedOn w:val="Normal"/>
    <w:link w:val="FooterChar"/>
    <w:uiPriority w:val="99"/>
    <w:unhideWhenUsed/>
    <w:rsid w:val="003E0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C3"/>
  </w:style>
  <w:style w:type="paragraph" w:customStyle="1" w:styleId="Default">
    <w:name w:val="Default"/>
    <w:rsid w:val="0072756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C33E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33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EF2"/>
    <w:rPr>
      <w:b/>
      <w:bCs/>
    </w:rPr>
  </w:style>
  <w:style w:type="paragraph" w:styleId="ListParagraph">
    <w:name w:val="List Paragraph"/>
    <w:basedOn w:val="Normal"/>
    <w:uiPriority w:val="34"/>
    <w:qFormat/>
    <w:rsid w:val="00A33966"/>
    <w:pPr>
      <w:ind w:left="720"/>
      <w:contextualSpacing/>
    </w:pPr>
  </w:style>
  <w:style w:type="paragraph" w:customStyle="1" w:styleId="gdp">
    <w:name w:val="gd_p"/>
    <w:basedOn w:val="Normal"/>
    <w:rsid w:val="005A3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Label16">
    <w:name w:val="ListLabel 16"/>
    <w:rsid w:val="00D734CE"/>
    <w:rPr>
      <w:rFonts w:cs="OpenSymbol"/>
    </w:rPr>
  </w:style>
  <w:style w:type="paragraph" w:customStyle="1" w:styleId="yiv1723981477msonormal">
    <w:name w:val="yiv1723981477msonormal"/>
    <w:basedOn w:val="Normal"/>
    <w:rsid w:val="00AB0D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949">
      <w:bodyDiv w:val="1"/>
      <w:marLeft w:val="0"/>
      <w:marRight w:val="0"/>
      <w:marTop w:val="0"/>
      <w:marBottom w:val="0"/>
      <w:divBdr>
        <w:top w:val="none" w:sz="0" w:space="0" w:color="auto"/>
        <w:left w:val="none" w:sz="0" w:space="0" w:color="auto"/>
        <w:bottom w:val="none" w:sz="0" w:space="0" w:color="auto"/>
        <w:right w:val="none" w:sz="0" w:space="0" w:color="auto"/>
      </w:divBdr>
    </w:div>
    <w:div w:id="249122660">
      <w:bodyDiv w:val="1"/>
      <w:marLeft w:val="0"/>
      <w:marRight w:val="0"/>
      <w:marTop w:val="0"/>
      <w:marBottom w:val="0"/>
      <w:divBdr>
        <w:top w:val="none" w:sz="0" w:space="0" w:color="auto"/>
        <w:left w:val="none" w:sz="0" w:space="0" w:color="auto"/>
        <w:bottom w:val="none" w:sz="0" w:space="0" w:color="auto"/>
        <w:right w:val="none" w:sz="0" w:space="0" w:color="auto"/>
      </w:divBdr>
    </w:div>
    <w:div w:id="296684163">
      <w:bodyDiv w:val="1"/>
      <w:marLeft w:val="0"/>
      <w:marRight w:val="0"/>
      <w:marTop w:val="0"/>
      <w:marBottom w:val="0"/>
      <w:divBdr>
        <w:top w:val="none" w:sz="0" w:space="0" w:color="auto"/>
        <w:left w:val="none" w:sz="0" w:space="0" w:color="auto"/>
        <w:bottom w:val="none" w:sz="0" w:space="0" w:color="auto"/>
        <w:right w:val="none" w:sz="0" w:space="0" w:color="auto"/>
      </w:divBdr>
    </w:div>
    <w:div w:id="513107960">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7">
          <w:marLeft w:val="-225"/>
          <w:marRight w:val="-225"/>
          <w:marTop w:val="0"/>
          <w:marBottom w:val="0"/>
          <w:divBdr>
            <w:top w:val="none" w:sz="0" w:space="0" w:color="auto"/>
            <w:left w:val="none" w:sz="0" w:space="0" w:color="auto"/>
            <w:bottom w:val="none" w:sz="0" w:space="0" w:color="auto"/>
            <w:right w:val="none" w:sz="0" w:space="0" w:color="auto"/>
          </w:divBdr>
          <w:divsChild>
            <w:div w:id="1497770936">
              <w:marLeft w:val="0"/>
              <w:marRight w:val="0"/>
              <w:marTop w:val="0"/>
              <w:marBottom w:val="0"/>
              <w:divBdr>
                <w:top w:val="none" w:sz="0" w:space="0" w:color="auto"/>
                <w:left w:val="none" w:sz="0" w:space="0" w:color="auto"/>
                <w:bottom w:val="none" w:sz="0" w:space="0" w:color="auto"/>
                <w:right w:val="none" w:sz="0" w:space="0" w:color="auto"/>
              </w:divBdr>
            </w:div>
          </w:divsChild>
        </w:div>
        <w:div w:id="2018848899">
          <w:marLeft w:val="-225"/>
          <w:marRight w:val="-225"/>
          <w:marTop w:val="0"/>
          <w:marBottom w:val="480"/>
          <w:divBdr>
            <w:top w:val="none" w:sz="0" w:space="0" w:color="auto"/>
            <w:left w:val="none" w:sz="0" w:space="0" w:color="auto"/>
            <w:bottom w:val="none" w:sz="0" w:space="0" w:color="auto"/>
            <w:right w:val="none" w:sz="0" w:space="0" w:color="auto"/>
          </w:divBdr>
          <w:divsChild>
            <w:div w:id="10430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9045">
      <w:bodyDiv w:val="1"/>
      <w:marLeft w:val="0"/>
      <w:marRight w:val="0"/>
      <w:marTop w:val="0"/>
      <w:marBottom w:val="0"/>
      <w:divBdr>
        <w:top w:val="none" w:sz="0" w:space="0" w:color="auto"/>
        <w:left w:val="none" w:sz="0" w:space="0" w:color="auto"/>
        <w:bottom w:val="none" w:sz="0" w:space="0" w:color="auto"/>
        <w:right w:val="none" w:sz="0" w:space="0" w:color="auto"/>
      </w:divBdr>
    </w:div>
    <w:div w:id="704409700">
      <w:bodyDiv w:val="1"/>
      <w:marLeft w:val="0"/>
      <w:marRight w:val="0"/>
      <w:marTop w:val="0"/>
      <w:marBottom w:val="0"/>
      <w:divBdr>
        <w:top w:val="none" w:sz="0" w:space="0" w:color="auto"/>
        <w:left w:val="none" w:sz="0" w:space="0" w:color="auto"/>
        <w:bottom w:val="none" w:sz="0" w:space="0" w:color="auto"/>
        <w:right w:val="none" w:sz="0" w:space="0" w:color="auto"/>
      </w:divBdr>
    </w:div>
    <w:div w:id="799231710">
      <w:bodyDiv w:val="1"/>
      <w:marLeft w:val="0"/>
      <w:marRight w:val="0"/>
      <w:marTop w:val="0"/>
      <w:marBottom w:val="0"/>
      <w:divBdr>
        <w:top w:val="none" w:sz="0" w:space="0" w:color="auto"/>
        <w:left w:val="none" w:sz="0" w:space="0" w:color="auto"/>
        <w:bottom w:val="none" w:sz="0" w:space="0" w:color="auto"/>
        <w:right w:val="none" w:sz="0" w:space="0" w:color="auto"/>
      </w:divBdr>
      <w:divsChild>
        <w:div w:id="1692416344">
          <w:marLeft w:val="0"/>
          <w:marRight w:val="0"/>
          <w:marTop w:val="0"/>
          <w:marBottom w:val="0"/>
          <w:divBdr>
            <w:top w:val="none" w:sz="0" w:space="0" w:color="auto"/>
            <w:left w:val="none" w:sz="0" w:space="0" w:color="auto"/>
            <w:bottom w:val="none" w:sz="0" w:space="0" w:color="auto"/>
            <w:right w:val="none" w:sz="0" w:space="0" w:color="auto"/>
          </w:divBdr>
          <w:divsChild>
            <w:div w:id="572080218">
              <w:marLeft w:val="0"/>
              <w:marRight w:val="0"/>
              <w:marTop w:val="0"/>
              <w:marBottom w:val="0"/>
              <w:divBdr>
                <w:top w:val="none" w:sz="0" w:space="0" w:color="auto"/>
                <w:left w:val="none" w:sz="0" w:space="0" w:color="auto"/>
                <w:bottom w:val="none" w:sz="0" w:space="0" w:color="auto"/>
                <w:right w:val="none" w:sz="0" w:space="0" w:color="auto"/>
              </w:divBdr>
            </w:div>
          </w:divsChild>
        </w:div>
        <w:div w:id="819883715">
          <w:marLeft w:val="0"/>
          <w:marRight w:val="0"/>
          <w:marTop w:val="0"/>
          <w:marBottom w:val="0"/>
          <w:divBdr>
            <w:top w:val="none" w:sz="0" w:space="0" w:color="auto"/>
            <w:left w:val="none" w:sz="0" w:space="0" w:color="auto"/>
            <w:bottom w:val="none" w:sz="0" w:space="0" w:color="auto"/>
            <w:right w:val="none" w:sz="0" w:space="0" w:color="auto"/>
          </w:divBdr>
          <w:divsChild>
            <w:div w:id="1814325353">
              <w:marLeft w:val="0"/>
              <w:marRight w:val="0"/>
              <w:marTop w:val="0"/>
              <w:marBottom w:val="0"/>
              <w:divBdr>
                <w:top w:val="none" w:sz="0" w:space="0" w:color="auto"/>
                <w:left w:val="none" w:sz="0" w:space="0" w:color="auto"/>
                <w:bottom w:val="none" w:sz="0" w:space="0" w:color="auto"/>
                <w:right w:val="none" w:sz="0" w:space="0" w:color="auto"/>
              </w:divBdr>
            </w:div>
          </w:divsChild>
        </w:div>
        <w:div w:id="800534873">
          <w:marLeft w:val="0"/>
          <w:marRight w:val="0"/>
          <w:marTop w:val="0"/>
          <w:marBottom w:val="0"/>
          <w:divBdr>
            <w:top w:val="none" w:sz="0" w:space="0" w:color="auto"/>
            <w:left w:val="none" w:sz="0" w:space="0" w:color="auto"/>
            <w:bottom w:val="none" w:sz="0" w:space="0" w:color="auto"/>
            <w:right w:val="none" w:sz="0" w:space="0" w:color="auto"/>
          </w:divBdr>
          <w:divsChild>
            <w:div w:id="1762489547">
              <w:marLeft w:val="0"/>
              <w:marRight w:val="0"/>
              <w:marTop w:val="0"/>
              <w:marBottom w:val="0"/>
              <w:divBdr>
                <w:top w:val="none" w:sz="0" w:space="0" w:color="auto"/>
                <w:left w:val="none" w:sz="0" w:space="0" w:color="auto"/>
                <w:bottom w:val="none" w:sz="0" w:space="0" w:color="auto"/>
                <w:right w:val="none" w:sz="0" w:space="0" w:color="auto"/>
              </w:divBdr>
            </w:div>
          </w:divsChild>
        </w:div>
        <w:div w:id="61101202">
          <w:marLeft w:val="0"/>
          <w:marRight w:val="0"/>
          <w:marTop w:val="0"/>
          <w:marBottom w:val="0"/>
          <w:divBdr>
            <w:top w:val="none" w:sz="0" w:space="0" w:color="auto"/>
            <w:left w:val="none" w:sz="0" w:space="0" w:color="auto"/>
            <w:bottom w:val="none" w:sz="0" w:space="0" w:color="auto"/>
            <w:right w:val="none" w:sz="0" w:space="0" w:color="auto"/>
          </w:divBdr>
          <w:divsChild>
            <w:div w:id="681860863">
              <w:marLeft w:val="0"/>
              <w:marRight w:val="0"/>
              <w:marTop w:val="0"/>
              <w:marBottom w:val="0"/>
              <w:divBdr>
                <w:top w:val="none" w:sz="0" w:space="0" w:color="auto"/>
                <w:left w:val="none" w:sz="0" w:space="0" w:color="auto"/>
                <w:bottom w:val="none" w:sz="0" w:space="0" w:color="auto"/>
                <w:right w:val="none" w:sz="0" w:space="0" w:color="auto"/>
              </w:divBdr>
            </w:div>
          </w:divsChild>
        </w:div>
        <w:div w:id="1969192417">
          <w:marLeft w:val="0"/>
          <w:marRight w:val="0"/>
          <w:marTop w:val="0"/>
          <w:marBottom w:val="0"/>
          <w:divBdr>
            <w:top w:val="none" w:sz="0" w:space="0" w:color="auto"/>
            <w:left w:val="none" w:sz="0" w:space="0" w:color="auto"/>
            <w:bottom w:val="none" w:sz="0" w:space="0" w:color="auto"/>
            <w:right w:val="none" w:sz="0" w:space="0" w:color="auto"/>
          </w:divBdr>
          <w:divsChild>
            <w:div w:id="2000887019">
              <w:marLeft w:val="0"/>
              <w:marRight w:val="0"/>
              <w:marTop w:val="0"/>
              <w:marBottom w:val="0"/>
              <w:divBdr>
                <w:top w:val="none" w:sz="0" w:space="0" w:color="auto"/>
                <w:left w:val="none" w:sz="0" w:space="0" w:color="auto"/>
                <w:bottom w:val="none" w:sz="0" w:space="0" w:color="auto"/>
                <w:right w:val="none" w:sz="0" w:space="0" w:color="auto"/>
              </w:divBdr>
            </w:div>
          </w:divsChild>
        </w:div>
        <w:div w:id="1850102239">
          <w:marLeft w:val="0"/>
          <w:marRight w:val="0"/>
          <w:marTop w:val="0"/>
          <w:marBottom w:val="0"/>
          <w:divBdr>
            <w:top w:val="none" w:sz="0" w:space="0" w:color="auto"/>
            <w:left w:val="none" w:sz="0" w:space="0" w:color="auto"/>
            <w:bottom w:val="none" w:sz="0" w:space="0" w:color="auto"/>
            <w:right w:val="none" w:sz="0" w:space="0" w:color="auto"/>
          </w:divBdr>
          <w:divsChild>
            <w:div w:id="1527597264">
              <w:marLeft w:val="0"/>
              <w:marRight w:val="0"/>
              <w:marTop w:val="0"/>
              <w:marBottom w:val="0"/>
              <w:divBdr>
                <w:top w:val="none" w:sz="0" w:space="0" w:color="auto"/>
                <w:left w:val="none" w:sz="0" w:space="0" w:color="auto"/>
                <w:bottom w:val="none" w:sz="0" w:space="0" w:color="auto"/>
                <w:right w:val="none" w:sz="0" w:space="0" w:color="auto"/>
              </w:divBdr>
            </w:div>
          </w:divsChild>
        </w:div>
        <w:div w:id="824201020">
          <w:marLeft w:val="0"/>
          <w:marRight w:val="0"/>
          <w:marTop w:val="0"/>
          <w:marBottom w:val="0"/>
          <w:divBdr>
            <w:top w:val="none" w:sz="0" w:space="0" w:color="auto"/>
            <w:left w:val="none" w:sz="0" w:space="0" w:color="auto"/>
            <w:bottom w:val="none" w:sz="0" w:space="0" w:color="auto"/>
            <w:right w:val="none" w:sz="0" w:space="0" w:color="auto"/>
          </w:divBdr>
          <w:divsChild>
            <w:div w:id="19404669">
              <w:marLeft w:val="0"/>
              <w:marRight w:val="0"/>
              <w:marTop w:val="0"/>
              <w:marBottom w:val="0"/>
              <w:divBdr>
                <w:top w:val="none" w:sz="0" w:space="0" w:color="auto"/>
                <w:left w:val="none" w:sz="0" w:space="0" w:color="auto"/>
                <w:bottom w:val="none" w:sz="0" w:space="0" w:color="auto"/>
                <w:right w:val="none" w:sz="0" w:space="0" w:color="auto"/>
              </w:divBdr>
            </w:div>
          </w:divsChild>
        </w:div>
        <w:div w:id="2063019797">
          <w:marLeft w:val="0"/>
          <w:marRight w:val="0"/>
          <w:marTop w:val="0"/>
          <w:marBottom w:val="0"/>
          <w:divBdr>
            <w:top w:val="none" w:sz="0" w:space="0" w:color="auto"/>
            <w:left w:val="none" w:sz="0" w:space="0" w:color="auto"/>
            <w:bottom w:val="none" w:sz="0" w:space="0" w:color="auto"/>
            <w:right w:val="none" w:sz="0" w:space="0" w:color="auto"/>
          </w:divBdr>
          <w:divsChild>
            <w:div w:id="1178229986">
              <w:marLeft w:val="0"/>
              <w:marRight w:val="0"/>
              <w:marTop w:val="0"/>
              <w:marBottom w:val="0"/>
              <w:divBdr>
                <w:top w:val="none" w:sz="0" w:space="0" w:color="auto"/>
                <w:left w:val="none" w:sz="0" w:space="0" w:color="auto"/>
                <w:bottom w:val="none" w:sz="0" w:space="0" w:color="auto"/>
                <w:right w:val="none" w:sz="0" w:space="0" w:color="auto"/>
              </w:divBdr>
            </w:div>
          </w:divsChild>
        </w:div>
        <w:div w:id="1453862698">
          <w:marLeft w:val="0"/>
          <w:marRight w:val="0"/>
          <w:marTop w:val="0"/>
          <w:marBottom w:val="0"/>
          <w:divBdr>
            <w:top w:val="none" w:sz="0" w:space="0" w:color="auto"/>
            <w:left w:val="none" w:sz="0" w:space="0" w:color="auto"/>
            <w:bottom w:val="none" w:sz="0" w:space="0" w:color="auto"/>
            <w:right w:val="none" w:sz="0" w:space="0" w:color="auto"/>
          </w:divBdr>
          <w:divsChild>
            <w:div w:id="1147817805">
              <w:marLeft w:val="0"/>
              <w:marRight w:val="0"/>
              <w:marTop w:val="0"/>
              <w:marBottom w:val="0"/>
              <w:divBdr>
                <w:top w:val="none" w:sz="0" w:space="0" w:color="auto"/>
                <w:left w:val="none" w:sz="0" w:space="0" w:color="auto"/>
                <w:bottom w:val="none" w:sz="0" w:space="0" w:color="auto"/>
                <w:right w:val="none" w:sz="0" w:space="0" w:color="auto"/>
              </w:divBdr>
            </w:div>
          </w:divsChild>
        </w:div>
        <w:div w:id="1976636023">
          <w:marLeft w:val="0"/>
          <w:marRight w:val="0"/>
          <w:marTop w:val="0"/>
          <w:marBottom w:val="0"/>
          <w:divBdr>
            <w:top w:val="none" w:sz="0" w:space="0" w:color="auto"/>
            <w:left w:val="none" w:sz="0" w:space="0" w:color="auto"/>
            <w:bottom w:val="none" w:sz="0" w:space="0" w:color="auto"/>
            <w:right w:val="none" w:sz="0" w:space="0" w:color="auto"/>
          </w:divBdr>
          <w:divsChild>
            <w:div w:id="2107840420">
              <w:marLeft w:val="0"/>
              <w:marRight w:val="0"/>
              <w:marTop w:val="0"/>
              <w:marBottom w:val="0"/>
              <w:divBdr>
                <w:top w:val="none" w:sz="0" w:space="0" w:color="auto"/>
                <w:left w:val="none" w:sz="0" w:space="0" w:color="auto"/>
                <w:bottom w:val="none" w:sz="0" w:space="0" w:color="auto"/>
                <w:right w:val="none" w:sz="0" w:space="0" w:color="auto"/>
              </w:divBdr>
            </w:div>
          </w:divsChild>
        </w:div>
        <w:div w:id="1702975061">
          <w:marLeft w:val="0"/>
          <w:marRight w:val="0"/>
          <w:marTop w:val="0"/>
          <w:marBottom w:val="0"/>
          <w:divBdr>
            <w:top w:val="none" w:sz="0" w:space="0" w:color="auto"/>
            <w:left w:val="none" w:sz="0" w:space="0" w:color="auto"/>
            <w:bottom w:val="none" w:sz="0" w:space="0" w:color="auto"/>
            <w:right w:val="none" w:sz="0" w:space="0" w:color="auto"/>
          </w:divBdr>
          <w:divsChild>
            <w:div w:id="2031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321">
      <w:bodyDiv w:val="1"/>
      <w:marLeft w:val="0"/>
      <w:marRight w:val="0"/>
      <w:marTop w:val="0"/>
      <w:marBottom w:val="0"/>
      <w:divBdr>
        <w:top w:val="none" w:sz="0" w:space="0" w:color="auto"/>
        <w:left w:val="none" w:sz="0" w:space="0" w:color="auto"/>
        <w:bottom w:val="none" w:sz="0" w:space="0" w:color="auto"/>
        <w:right w:val="none" w:sz="0" w:space="0" w:color="auto"/>
      </w:divBdr>
    </w:div>
    <w:div w:id="1274553233">
      <w:bodyDiv w:val="1"/>
      <w:marLeft w:val="0"/>
      <w:marRight w:val="0"/>
      <w:marTop w:val="0"/>
      <w:marBottom w:val="0"/>
      <w:divBdr>
        <w:top w:val="none" w:sz="0" w:space="0" w:color="auto"/>
        <w:left w:val="none" w:sz="0" w:space="0" w:color="auto"/>
        <w:bottom w:val="none" w:sz="0" w:space="0" w:color="auto"/>
        <w:right w:val="none" w:sz="0" w:space="0" w:color="auto"/>
      </w:divBdr>
    </w:div>
    <w:div w:id="1310018613">
      <w:bodyDiv w:val="1"/>
      <w:marLeft w:val="0"/>
      <w:marRight w:val="0"/>
      <w:marTop w:val="0"/>
      <w:marBottom w:val="0"/>
      <w:divBdr>
        <w:top w:val="none" w:sz="0" w:space="0" w:color="auto"/>
        <w:left w:val="none" w:sz="0" w:space="0" w:color="auto"/>
        <w:bottom w:val="none" w:sz="0" w:space="0" w:color="auto"/>
        <w:right w:val="none" w:sz="0" w:space="0" w:color="auto"/>
      </w:divBdr>
    </w:div>
    <w:div w:id="1398895868">
      <w:bodyDiv w:val="1"/>
      <w:marLeft w:val="0"/>
      <w:marRight w:val="0"/>
      <w:marTop w:val="0"/>
      <w:marBottom w:val="0"/>
      <w:divBdr>
        <w:top w:val="none" w:sz="0" w:space="0" w:color="auto"/>
        <w:left w:val="none" w:sz="0" w:space="0" w:color="auto"/>
        <w:bottom w:val="none" w:sz="0" w:space="0" w:color="auto"/>
        <w:right w:val="none" w:sz="0" w:space="0" w:color="auto"/>
      </w:divBdr>
    </w:div>
    <w:div w:id="1470443275">
      <w:bodyDiv w:val="1"/>
      <w:marLeft w:val="0"/>
      <w:marRight w:val="0"/>
      <w:marTop w:val="0"/>
      <w:marBottom w:val="0"/>
      <w:divBdr>
        <w:top w:val="none" w:sz="0" w:space="0" w:color="auto"/>
        <w:left w:val="none" w:sz="0" w:space="0" w:color="auto"/>
        <w:bottom w:val="none" w:sz="0" w:space="0" w:color="auto"/>
        <w:right w:val="none" w:sz="0" w:space="0" w:color="auto"/>
      </w:divBdr>
      <w:divsChild>
        <w:div w:id="54201000">
          <w:marLeft w:val="0"/>
          <w:marRight w:val="0"/>
          <w:marTop w:val="0"/>
          <w:marBottom w:val="0"/>
          <w:divBdr>
            <w:top w:val="single" w:sz="8" w:space="1" w:color="auto"/>
            <w:left w:val="single" w:sz="8" w:space="4" w:color="auto"/>
            <w:bottom w:val="single" w:sz="8" w:space="1" w:color="auto"/>
            <w:right w:val="single" w:sz="8" w:space="4" w:color="auto"/>
          </w:divBdr>
        </w:div>
      </w:divsChild>
    </w:div>
    <w:div w:id="1599214553">
      <w:bodyDiv w:val="1"/>
      <w:marLeft w:val="0"/>
      <w:marRight w:val="0"/>
      <w:marTop w:val="0"/>
      <w:marBottom w:val="0"/>
      <w:divBdr>
        <w:top w:val="none" w:sz="0" w:space="0" w:color="auto"/>
        <w:left w:val="none" w:sz="0" w:space="0" w:color="auto"/>
        <w:bottom w:val="none" w:sz="0" w:space="0" w:color="auto"/>
        <w:right w:val="none" w:sz="0" w:space="0" w:color="auto"/>
      </w:divBdr>
      <w:divsChild>
        <w:div w:id="791479665">
          <w:marLeft w:val="0"/>
          <w:marRight w:val="0"/>
          <w:marTop w:val="0"/>
          <w:marBottom w:val="0"/>
          <w:divBdr>
            <w:top w:val="none" w:sz="0" w:space="0" w:color="auto"/>
            <w:left w:val="none" w:sz="0" w:space="0" w:color="auto"/>
            <w:bottom w:val="none" w:sz="0" w:space="0" w:color="auto"/>
            <w:right w:val="none" w:sz="0" w:space="0" w:color="auto"/>
          </w:divBdr>
        </w:div>
        <w:div w:id="1366905565">
          <w:marLeft w:val="0"/>
          <w:marRight w:val="0"/>
          <w:marTop w:val="0"/>
          <w:marBottom w:val="0"/>
          <w:divBdr>
            <w:top w:val="none" w:sz="0" w:space="0" w:color="auto"/>
            <w:left w:val="none" w:sz="0" w:space="0" w:color="auto"/>
            <w:bottom w:val="none" w:sz="0" w:space="0" w:color="auto"/>
            <w:right w:val="none" w:sz="0" w:space="0" w:color="auto"/>
          </w:divBdr>
        </w:div>
        <w:div w:id="2108890207">
          <w:marLeft w:val="0"/>
          <w:marRight w:val="0"/>
          <w:marTop w:val="0"/>
          <w:marBottom w:val="0"/>
          <w:divBdr>
            <w:top w:val="none" w:sz="0" w:space="0" w:color="auto"/>
            <w:left w:val="none" w:sz="0" w:space="0" w:color="auto"/>
            <w:bottom w:val="none" w:sz="0" w:space="0" w:color="auto"/>
            <w:right w:val="none" w:sz="0" w:space="0" w:color="auto"/>
          </w:divBdr>
        </w:div>
        <w:div w:id="1793130899">
          <w:marLeft w:val="0"/>
          <w:marRight w:val="0"/>
          <w:marTop w:val="0"/>
          <w:marBottom w:val="0"/>
          <w:divBdr>
            <w:top w:val="none" w:sz="0" w:space="0" w:color="auto"/>
            <w:left w:val="none" w:sz="0" w:space="0" w:color="auto"/>
            <w:bottom w:val="none" w:sz="0" w:space="0" w:color="auto"/>
            <w:right w:val="none" w:sz="0" w:space="0" w:color="auto"/>
          </w:divBdr>
        </w:div>
      </w:divsChild>
    </w:div>
    <w:div w:id="1624533438">
      <w:bodyDiv w:val="1"/>
      <w:marLeft w:val="0"/>
      <w:marRight w:val="0"/>
      <w:marTop w:val="0"/>
      <w:marBottom w:val="0"/>
      <w:divBdr>
        <w:top w:val="none" w:sz="0" w:space="0" w:color="auto"/>
        <w:left w:val="none" w:sz="0" w:space="0" w:color="auto"/>
        <w:bottom w:val="none" w:sz="0" w:space="0" w:color="auto"/>
        <w:right w:val="none" w:sz="0" w:space="0" w:color="auto"/>
      </w:divBdr>
    </w:div>
    <w:div w:id="2031832541">
      <w:bodyDiv w:val="1"/>
      <w:marLeft w:val="0"/>
      <w:marRight w:val="0"/>
      <w:marTop w:val="0"/>
      <w:marBottom w:val="0"/>
      <w:divBdr>
        <w:top w:val="none" w:sz="0" w:space="0" w:color="auto"/>
        <w:left w:val="none" w:sz="0" w:space="0" w:color="auto"/>
        <w:bottom w:val="none" w:sz="0" w:space="0" w:color="auto"/>
        <w:right w:val="none" w:sz="0" w:space="0" w:color="auto"/>
      </w:divBdr>
    </w:div>
    <w:div w:id="2036034675">
      <w:bodyDiv w:val="1"/>
      <w:marLeft w:val="0"/>
      <w:marRight w:val="0"/>
      <w:marTop w:val="0"/>
      <w:marBottom w:val="0"/>
      <w:divBdr>
        <w:top w:val="none" w:sz="0" w:space="0" w:color="auto"/>
        <w:left w:val="none" w:sz="0" w:space="0" w:color="auto"/>
        <w:bottom w:val="none" w:sz="0" w:space="0" w:color="auto"/>
        <w:right w:val="none" w:sz="0" w:space="0" w:color="auto"/>
      </w:divBdr>
    </w:div>
    <w:div w:id="21125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2.safelinks.protection.outlook.com/?url=https%3A%2F%2Fwww.norfolk.gov.uk%2Fsitecore%2520modules%2FWeb%2FEXM%2FRedirectUrlPage.aspx%3Fec_eq%3D8bh4Meu2loGtgnwJYTHJnqV9SPwo1qyXlVhOLwWJZ85FNqSawRY3jOJQjs5UfZkBWWmDpMbVkB9uHMERySKZVXvqVecIMp8%252fNgoULCzH7F4QXsxI%252faPdgnrZrfODr67Tlc%252f44E8uMjzWFX0190Pmmh9BrZTDtW7JFXxnS7RbNVYCBBX9TkRduSj7M%252fVR%252f%252ffcvotu8CeITLzWE9fcJqjsVHsjDFzUHK%252bRW2NzgteTFxxSpJP%252bpRWG4%252bEhi39YihL3nTgjB%252f9CPZ9pfM9rvtA0H04I4mwKwde9ugklNn0HC5kNa1kpie3uKiHzexJWFJHmlkF8Q2N1xc7F%252fw88YIWiuk9xJ0og%252f8lzLWV85iIRilzKKrjJG%252fMy0w6LRHuc1lkX&amp;data=04%7C01%7Cbarry.stone.cllr%40norfolk.gov.uk%7Cf6b39b65da3b4eb8610b08d8da50a3d9%7C1419177e57e04f0faff0fd61b549d10e%7C0%7C0%7C637499387225842456%7CUnknown%7CTWFpbGZsb3d8eyJWIjoiMC4wLjAwMDAiLCJQIjoiV2luMzIiLCJBTiI6Ik1haWwiLCJXVCI6Mn0%3D%7C1000&amp;sdata=MnWhedXiyZnLFADQth%2Bmg%2Br72ZaOOKAhsh%2Faq1G25t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www.norfolk.gov.uk%2Fsitecore%2520modules%2FWeb%2FEXM%2FRedirectUrlPage.aspx%3Fec_eq%3DCOxeQhbbJr4XHmlo8lP%252f7spAUvaRzxjeoY8rYR08lvG0Imf2WdoLyyMCojkLZUBfRH4gdW9LN%252bIf%252b6m07ONV1SK3%252f43mwA4RWEW6EWZIwRBhHe9rv%252f%252bDUqQjWIxinxv6wP3%252fDuKv7ghruY%252bYDmuY%252b89FxjmtBgBtqOTyC6Rc3qYQ%252bi76urYh91KG7EV1om1Y9PpJ9pFPi2FyBNpyEfZv3JQ3Gr54RGp%252b3vqbJ0mFVrgWPJDvk5x7SiXT%252boVYxXli3rXyASdGRnDebv54Ff7qiFZIbmyPIQgBstyUHxWDgREE1fk6sTTcZO0diBeV9JfNL%252bGn1sosmqGFd6lOCtmsbe2%252be6SEmbnyzr6EK6hxL6FSk1zAQudlAUiJx8N5a2Gk&amp;data=04%7C01%7Cbarry.stone.cllr%40norfolk.gov.uk%7Cf6b39b65da3b4eb8610b08d8da50a3d9%7C1419177e57e04f0faff0fd61b549d10e%7C0%7C0%7C637499387225832500%7CUnknown%7CTWFpbGZsb3d8eyJWIjoiMC4wLjAwMDAiLCJQIjoiV2luMzIiLCJBTiI6Ik1haWwiLCJXVCI6Mn0%3D%7C1000&amp;sdata=AvQ7ZKABQ%2FupNu2og8EhkJGxDoPFOgBJMTlGwesZlZM%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norfolk.gov.uk%2Fsitecore%2520modules%2FWeb%2FEXM%2FRedirectUrlPage.aspx%3Fec_eq%3DvQhXwo61kU8FpikTsTKx1kE1bAenFEU4NGkbpsIutJLKZgjxmOgzrIBedCr6%252f%252biwT7sjcwm8ZABcTmqoeQbLsTqgPjWeEaBBaGjZjGZrwJcySaxE3KFAcHVKWBD4k0ceK3gGQjOd5bQl%252bYN0M79qSl3ZRXrCSy4wETE1PJtjzuCSO8GRUi5crf715GTF2MPhdxd1hLp%252bzbuMKN4almVXrzpYUnPNLtXMr%252bOxZklifTHw4B1sTZyTpwKl%252fZ3xC1kbtpnLFU0QLzznXBg0DC5K146h5ekz3kGEFosv3%252fZFO0BlVFhkJuekNccLc8ZMVMxmCG9f2k8MeD3EyoH%252bMdsgfzsnqAWv62sI6vZbL4yxHT%252fe6ca1o%252b911kg7uSGfHT3%252b&amp;data=04%7C01%7Cbarry.stone.cllr%40norfolk.gov.uk%7Cf6b39b65da3b4eb8610b08d8da50a3d9%7C1419177e57e04f0faff0fd61b549d10e%7C0%7C0%7C637499387225822543%7CUnknown%7CTWFpbGZsb3d8eyJWIjoiMC4wLjAwMDAiLCJQIjoiV2luMzIiLCJBTiI6Ik1haWwiLCJXVCI6Mn0%3D%7C1000&amp;sdata=NnS3cworuTMlxhsddbHgbgpEolvezlHiKExciOuUqts%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2.safelinks.protection.outlook.com/?url=https%3A%2F%2Fwww.norfolk.gov.uk%2Fsitecore%2520modules%2FWeb%2FEXM%2FRedirectUrlPage.aspx%3Fec_eq%3DLqjoSDqBW0%252fS5L1Lp4EVwkqnL%252fRn4HXr%252fDVTKIAFKpyz3YqKwEZMmvAlGxW1QwXPWADIZgcZeeFmdSH%252fd6rUCP%252bQPrA1nZ%252fYyrqxNFQh179t0IIa2UcRrFtliByGYs6srR1MGuOFW9yf3S%252bAbCURBI9tWJ%252f%252fcRbatdovnP%252fusUjiMzfS%252fI48P4qSIpuzd9Scl8Ox5vySpk5e%252bWuwODLcWlYhLdQep9voxbdAU49Rg02SaAKlV47h6xCwpkZaOR%252bB%252b%252fisYYrmHG%252fquZcbyGTDMfQRMfsFcFD%252b%252b1BkCnfpfYCsBqTVdKc%252f5vvNVdKSqwFOeHAc45BOyJ%252fWeILMIzNgHvMOKu%252bnsaCi1zDlcE1m2oRIVCn5122lDRNmjBVTT7M1&amp;data=04%7C01%7Cbarry.stone.cllr%40norfolk.gov.uk%7Cf6b39b65da3b4eb8610b08d8da50a3d9%7C1419177e57e04f0faff0fd61b549d10e%7C0%7C0%7C637499387225822543%7CUnknown%7CTWFpbGZsb3d8eyJWIjoiMC4wLjAwMDAiLCJQIjoiV2luMzIiLCJBTiI6Ik1haWwiLCJXVCI6Mn0%3D%7C1000&amp;sdata=0rSDP7RV5O8Nko%2BpVv%2F59zk9PzXJiVbTNRJ48EqotvM%3D&amp;reserved=0"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norfolk.gov.uk%2Fsitecore%2520modules%2FWeb%2FEXM%2FRedirectUrlPage.aspx%3Fec_eq%3DqBhAGSmh4w3pbNE5zUDka2Jpxd8wMBjzg4McI%252fKwK0JnSja9qw8e31cT0vY2s0TtQwk2xbRm6sZSgz9OxOC8hs0Tj7AA3ruF2jVu2JTxiAeKWWJdx7tgb9dDRrVEeWkulPA3JDbl4T6In0Af9Cb4JylHrWO7RZqPUbM7ji0py%252fReTwJDkslFcjAhodvzZUfu11Tafif01bAJk2oYI%252fWNOZ7gX7nX%252bfKBeDFqZf5L%252fUtv8kW4cNDNAko%252fMuFK2%252f9xMHTaRG7yT7Po%252fG2P9dwe40cj9ilH%252bniENRprsn2eai%252fWDJCwDKjjYEzLHP0ZrCi8fPMHnNfBK8KTnU4rVUFrHSu5hzaK4P%252fQORCqiPdL91Up51z8TvvQx%252fcpGbO8gH4v&amp;data=04%7C01%7Cbarry.stone.cllr%40norfolk.gov.uk%7Cf6b39b65da3b4eb8610b08d8da50a3d9%7C1419177e57e04f0faff0fd61b549d10e%7C0%7C0%7C637499387225812588%7CUnknown%7CTWFpbGZsb3d8eyJWIjoiMC4wLjAwMDAiLCJQIjoiV2luMzIiLCJBTiI6Ik1haWwiLCJXVCI6Mn0%3D%7C1000&amp;sdata=FK%2FZyp76mVauwgmGSYIsumT%2FRL0HFCbmDSN1kDJhg28%3D&amp;reserved=0" TargetMode="External"/><Relationship Id="rId14" Type="http://schemas.openxmlformats.org/officeDocument/2006/relationships/hyperlink" Target="https://eur02.safelinks.protection.outlook.com/?url=https%3A%2F%2Fwww.norfolk.gov.uk%2Fsitecore%2520modules%2FWeb%2FEXM%2FRedirectUrlPage.aspx%3Fec_eq%3DQV1tv5Qw1tyTqhqkXzyDaM1Q4MkP7gSQGpZla3JO6fhbsTgQ50PJmxV3NVJt5p2xjQNawJ8Y%252b9GzGLiTGPWYKeUfalRDnWHvc8B5hJ%252bFZTXZ1TDKvwyTB9iBqm39OfBbXbL7o6muJtsZ2qWhxxzpKTEiFgir9ti%252bWBDUfqoGoKBVim3ZPGbL7A3ocT00y7b45V8XpNlMpe9rEUgiekwOe08lwc5%252bjisNfVJvbcvbvz5Tx9cI6CaNnTUEwziK%252fqKSlXqQ7orpzPAvHCye1rnKg6SbRNuP0EJcRWmp0FY3hPQ8UeNBGzoG7WEd2cgZ2neTt1XzlzuhDa1A5aL1HD3BT6aFC2uCx6CRGASN92HAzIqgMaf5x%252fKDRA9DjR30fwZ2&amp;data=04%7C01%7Cbarry.stone.cllr%40norfolk.gov.uk%7Cf6b39b65da3b4eb8610b08d8da50a3d9%7C1419177e57e04f0faff0fd61b549d10e%7C0%7C0%7C637499387225842456%7CUnknown%7CTWFpbGZsb3d8eyJWIjoiMC4wLjAwMDAiLCJQIjoiV2luMzIiLCJBTiI6Ik1haWwiLCJXVCI6Mn0%3D%7C1000&amp;sdata=0MDaxEklKa54dryHn18ryou3hxh2R%2BDdRjH5BZOCFo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BE12-A6AE-DE4E-A460-B3953D24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Carla Petersen</cp:lastModifiedBy>
  <cp:revision>2</cp:revision>
  <cp:lastPrinted>2017-10-24T14:47:00Z</cp:lastPrinted>
  <dcterms:created xsi:type="dcterms:W3CDTF">2021-03-01T12:08:00Z</dcterms:created>
  <dcterms:modified xsi:type="dcterms:W3CDTF">2021-03-01T12:08:00Z</dcterms:modified>
</cp:coreProperties>
</file>